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11" w:rsidRPr="00FE4C89" w:rsidRDefault="00AD0311" w:rsidP="00AD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-540"/>
        </w:tabs>
        <w:ind w:left="15" w:right="45"/>
        <w:jc w:val="center"/>
        <w:rPr>
          <w:rFonts w:ascii="Arial Narrow" w:hAnsi="Arial Narrow" w:cs="Arial"/>
          <w:b/>
          <w:bCs/>
          <w:sz w:val="22"/>
          <w:szCs w:val="22"/>
          <w:lang w:eastAsia="es-EC"/>
        </w:rPr>
      </w:pPr>
      <w:bookmarkStart w:id="0" w:name="_GoBack"/>
      <w:bookmarkEnd w:id="0"/>
      <w:r w:rsidRPr="00FE4C89">
        <w:rPr>
          <w:rFonts w:ascii="Arial Narrow" w:hAnsi="Arial Narrow" w:cs="Arial"/>
          <w:b/>
          <w:bCs/>
          <w:sz w:val="20"/>
          <w:lang w:eastAsia="es-EC"/>
        </w:rPr>
        <w:t>FORMULARIO</w:t>
      </w:r>
      <w:r>
        <w:rPr>
          <w:rFonts w:ascii="Arial Narrow" w:hAnsi="Arial Narrow" w:cs="Arial"/>
          <w:b/>
          <w:bCs/>
          <w:sz w:val="20"/>
          <w:lang w:eastAsia="es-EC"/>
        </w:rPr>
        <w:t xml:space="preserve"> DEL OFERENTE </w:t>
      </w:r>
    </w:p>
    <w:p w:rsidR="00AD0311" w:rsidRPr="00FE4C89" w:rsidRDefault="00AD0311" w:rsidP="00AD0311">
      <w:pPr>
        <w:tabs>
          <w:tab w:val="left" w:pos="-540"/>
        </w:tabs>
        <w:ind w:right="45"/>
        <w:rPr>
          <w:rFonts w:ascii="Arial Narrow" w:hAnsi="Arial Narrow" w:cs="Arial"/>
          <w:spacing w:val="-3"/>
          <w:sz w:val="22"/>
          <w:szCs w:val="22"/>
        </w:rPr>
      </w:pPr>
    </w:p>
    <w:p w:rsidR="00AD0311" w:rsidRPr="00FE4C89" w:rsidRDefault="00AD0311" w:rsidP="00AD0311">
      <w:pPr>
        <w:ind w:left="15" w:right="45"/>
        <w:rPr>
          <w:rFonts w:ascii="Arial Narrow" w:hAnsi="Arial Narrow" w:cs="Arial"/>
          <w:b/>
          <w:sz w:val="22"/>
          <w:szCs w:val="22"/>
        </w:rPr>
      </w:pPr>
    </w:p>
    <w:p w:rsidR="00AD0311" w:rsidRPr="00FE4C89" w:rsidRDefault="00AD0311" w:rsidP="00AD0311">
      <w:pPr>
        <w:ind w:left="15" w:right="45"/>
        <w:rPr>
          <w:rFonts w:ascii="Arial Narrow" w:hAnsi="Arial Narrow" w:cs="Arial"/>
          <w:b/>
          <w:sz w:val="22"/>
          <w:szCs w:val="22"/>
        </w:rPr>
      </w:pPr>
      <w:r w:rsidRPr="00FE4C89">
        <w:rPr>
          <w:rFonts w:ascii="Arial Narrow" w:hAnsi="Arial Narrow" w:cs="Arial"/>
          <w:b/>
          <w:sz w:val="22"/>
          <w:szCs w:val="22"/>
        </w:rPr>
        <w:t>NOMBRE DEL OFERENTE: ………………………………………………………..</w:t>
      </w:r>
    </w:p>
    <w:p w:rsidR="00AD0311" w:rsidRPr="00FE4C89" w:rsidRDefault="00AD0311" w:rsidP="00AD0311">
      <w:pPr>
        <w:tabs>
          <w:tab w:val="left" w:pos="-540"/>
        </w:tabs>
        <w:ind w:right="45"/>
        <w:rPr>
          <w:rFonts w:ascii="Arial Narrow" w:hAnsi="Arial Narrow" w:cs="Arial"/>
          <w:spacing w:val="-3"/>
          <w:sz w:val="22"/>
          <w:szCs w:val="22"/>
        </w:rPr>
      </w:pPr>
    </w:p>
    <w:p w:rsidR="00AD0311" w:rsidRPr="00FE4C89" w:rsidRDefault="00AD0311" w:rsidP="00AD0311">
      <w:pPr>
        <w:tabs>
          <w:tab w:val="left" w:pos="-540"/>
        </w:tabs>
        <w:ind w:right="45"/>
        <w:rPr>
          <w:rFonts w:ascii="Arial Narrow" w:hAnsi="Arial Narrow" w:cs="Arial"/>
          <w:vanish/>
          <w:spacing w:val="-3"/>
          <w:sz w:val="22"/>
          <w:szCs w:val="22"/>
        </w:rPr>
      </w:pPr>
    </w:p>
    <w:p w:rsidR="00AD0311" w:rsidRPr="00FE4C89" w:rsidRDefault="00AD0311" w:rsidP="00AD0311">
      <w:pPr>
        <w:ind w:left="15" w:right="45"/>
        <w:rPr>
          <w:rFonts w:ascii="Arial Narrow" w:hAnsi="Arial Narrow" w:cs="Arial"/>
          <w:b/>
          <w:spacing w:val="-2"/>
          <w:sz w:val="22"/>
          <w:szCs w:val="22"/>
        </w:rPr>
      </w:pPr>
    </w:p>
    <w:p w:rsidR="00AD0311" w:rsidRPr="00990F09" w:rsidRDefault="00AD0311" w:rsidP="00AD0311">
      <w:pPr>
        <w:pStyle w:val="Prrafodelista"/>
        <w:numPr>
          <w:ilvl w:val="0"/>
          <w:numId w:val="3"/>
        </w:numPr>
        <w:ind w:right="45"/>
        <w:rPr>
          <w:rFonts w:ascii="Arial Narrow" w:hAnsi="Arial Narrow" w:cs="Arial"/>
          <w:b/>
          <w:sz w:val="22"/>
          <w:szCs w:val="22"/>
        </w:rPr>
      </w:pPr>
      <w:r w:rsidRPr="00990F09">
        <w:rPr>
          <w:rFonts w:ascii="Arial Narrow" w:hAnsi="Arial Narrow" w:cs="Arial"/>
          <w:b/>
          <w:sz w:val="22"/>
          <w:szCs w:val="22"/>
        </w:rPr>
        <w:t>PRESENTACIÓN Y COMPROMISO</w:t>
      </w:r>
    </w:p>
    <w:p w:rsidR="00AD0311" w:rsidRPr="00FE4C89" w:rsidRDefault="00AD0311" w:rsidP="00AD0311">
      <w:pPr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ind w:left="15" w:right="45"/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z w:val="22"/>
          <w:szCs w:val="22"/>
        </w:rPr>
        <w:t xml:space="preserve">El que suscribe, en atención a la </w:t>
      </w:r>
      <w:r>
        <w:rPr>
          <w:rFonts w:ascii="Arial Narrow" w:hAnsi="Arial Narrow" w:cs="Arial"/>
          <w:sz w:val="22"/>
          <w:szCs w:val="22"/>
        </w:rPr>
        <w:t>C</w:t>
      </w:r>
      <w:r w:rsidRPr="00FE4C89">
        <w:rPr>
          <w:rFonts w:ascii="Arial Narrow" w:hAnsi="Arial Narrow" w:cs="Arial"/>
          <w:sz w:val="22"/>
          <w:szCs w:val="22"/>
        </w:rPr>
        <w:t xml:space="preserve">onvocatoria efectuada por </w:t>
      </w:r>
      <w:r>
        <w:rPr>
          <w:rFonts w:ascii="Arial Narrow" w:hAnsi="Arial Narrow" w:cs="Arial"/>
          <w:sz w:val="22"/>
          <w:szCs w:val="22"/>
        </w:rPr>
        <w:t xml:space="preserve">el Municipio de Cuenca </w:t>
      </w:r>
      <w:r w:rsidRPr="00FE4C89">
        <w:rPr>
          <w:rFonts w:ascii="Arial Narrow" w:hAnsi="Arial Narrow" w:cs="Arial"/>
          <w:sz w:val="22"/>
          <w:szCs w:val="22"/>
        </w:rPr>
        <w:t xml:space="preserve">para la </w:t>
      </w:r>
      <w:r>
        <w:rPr>
          <w:rFonts w:ascii="Arial Narrow" w:hAnsi="Arial Narrow" w:cs="Arial"/>
          <w:sz w:val="22"/>
          <w:szCs w:val="22"/>
        </w:rPr>
        <w:t xml:space="preserve">selección de oferentes para la </w:t>
      </w:r>
      <w:r w:rsidR="0062403D">
        <w:rPr>
          <w:rFonts w:ascii="Arial Narrow" w:hAnsi="Arial Narrow" w:cs="Arial"/>
          <w:sz w:val="22"/>
          <w:szCs w:val="22"/>
        </w:rPr>
        <w:t>fiscalización de obra</w:t>
      </w:r>
      <w:r>
        <w:rPr>
          <w:rFonts w:ascii="Arial Narrow" w:hAnsi="Arial Narrow" w:cs="Arial"/>
          <w:sz w:val="22"/>
          <w:szCs w:val="22"/>
        </w:rPr>
        <w:t>, dentro del Programa Barrio para Mejor Vivir Fase II</w:t>
      </w:r>
      <w:r w:rsidRPr="00FE4C89">
        <w:rPr>
          <w:rFonts w:ascii="Arial Narrow" w:hAnsi="Arial Narrow" w:cs="Arial"/>
          <w:i/>
          <w:sz w:val="22"/>
          <w:szCs w:val="22"/>
        </w:rPr>
        <w:t>,</w:t>
      </w:r>
      <w:r w:rsidRPr="00FE4C89">
        <w:rPr>
          <w:rFonts w:ascii="Arial Narrow" w:hAnsi="Arial Narrow" w:cs="Arial"/>
          <w:sz w:val="22"/>
          <w:szCs w:val="22"/>
        </w:rPr>
        <w:t xml:space="preserve"> luego de examinar el pliego del presente procedimiento, al presentar esta oferta por (</w:t>
      </w:r>
      <w:r w:rsidRPr="00FE4C89">
        <w:rPr>
          <w:rFonts w:ascii="Arial Narrow" w:hAnsi="Arial Narrow" w:cs="Arial"/>
          <w:i/>
          <w:sz w:val="22"/>
          <w:szCs w:val="22"/>
        </w:rPr>
        <w:t xml:space="preserve">sus propios derechos, si es persona natural) / (representante legal o apoderado </w:t>
      </w:r>
      <w:proofErr w:type="gramStart"/>
      <w:r w:rsidRPr="00FE4C89">
        <w:rPr>
          <w:rFonts w:ascii="Arial Narrow" w:hAnsi="Arial Narrow" w:cs="Arial"/>
          <w:i/>
          <w:sz w:val="22"/>
          <w:szCs w:val="22"/>
        </w:rPr>
        <w:t>de .......</w:t>
      </w:r>
      <w:proofErr w:type="gramEnd"/>
      <w:r w:rsidRPr="00FE4C89">
        <w:rPr>
          <w:rFonts w:ascii="Arial Narrow" w:hAnsi="Arial Narrow" w:cs="Arial"/>
          <w:i/>
          <w:sz w:val="22"/>
          <w:szCs w:val="22"/>
        </w:rPr>
        <w:t xml:space="preserve"> si es persona jurídica), (procurador común de…, si se trata de asociación o consorcio</w:t>
      </w:r>
      <w:r w:rsidRPr="00FE4C89">
        <w:rPr>
          <w:rFonts w:ascii="Arial Narrow" w:hAnsi="Arial Narrow" w:cs="Arial"/>
          <w:sz w:val="22"/>
          <w:szCs w:val="22"/>
        </w:rPr>
        <w:t>) declara que:</w:t>
      </w:r>
    </w:p>
    <w:p w:rsidR="00AD0311" w:rsidRPr="00FE4C89" w:rsidRDefault="00AD0311" w:rsidP="00AD0311">
      <w:pPr>
        <w:ind w:left="15" w:right="45"/>
        <w:jc w:val="both"/>
        <w:rPr>
          <w:rFonts w:ascii="Arial Narrow" w:hAnsi="Arial Narrow" w:cs="Arial"/>
          <w:sz w:val="22"/>
          <w:szCs w:val="22"/>
        </w:rPr>
      </w:pPr>
    </w:p>
    <w:p w:rsidR="00AD0311" w:rsidRPr="007939C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El oferente se adhiere y acepta los </w:t>
      </w:r>
      <w:r w:rsidRPr="007939C9">
        <w:rPr>
          <w:rFonts w:ascii="Arial Narrow" w:hAnsi="Arial Narrow" w:cs="Arial"/>
          <w:spacing w:val="-2"/>
          <w:sz w:val="22"/>
          <w:szCs w:val="22"/>
        </w:rPr>
        <w:t>precios</w:t>
      </w:r>
      <w:r w:rsidR="00FA6707">
        <w:rPr>
          <w:rFonts w:ascii="Arial Narrow" w:hAnsi="Arial Narrow" w:cs="Arial"/>
          <w:spacing w:val="-2"/>
          <w:sz w:val="22"/>
          <w:szCs w:val="22"/>
        </w:rPr>
        <w:t xml:space="preserve"> referenciales para fiscalización de obra</w:t>
      </w:r>
      <w:r w:rsidRPr="007939C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>
        <w:rPr>
          <w:rFonts w:ascii="Arial Narrow" w:hAnsi="Arial Narrow" w:cs="Arial"/>
          <w:spacing w:val="-2"/>
          <w:sz w:val="22"/>
          <w:szCs w:val="22"/>
        </w:rPr>
        <w:t xml:space="preserve">la Convocatoria. </w:t>
      </w:r>
    </w:p>
    <w:p w:rsidR="00AD0311" w:rsidRDefault="00AD0311" w:rsidP="00AD0311">
      <w:pPr>
        <w:tabs>
          <w:tab w:val="left" w:pos="0"/>
          <w:tab w:val="left" w:pos="2205"/>
          <w:tab w:val="left" w:pos="3929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z w:val="22"/>
          <w:szCs w:val="22"/>
        </w:rPr>
        <w:t>El oferente es  proveedor elegible de conformidad con las disposiciones del Contrato de Préstamo, las políticas emitidas por CAF, el Reglamento, la Ley Orgánica del Sistema Nacional de Contratación Pública, LOSNCP, y su Reglamento.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La única persona o personas interesadas en esta oferta está o están nombradas en ella, sin que incurra en actos de ocultamiento o simulación con el fin de que no aparezcan sujetos inhabilitados para contratar con el Estado.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La oferta la hace en forma independiente y sin conexión abierta u oculta con otra u otras personas, compañías o grupos participantes en este procedimiento de </w:t>
      </w:r>
      <w:r w:rsidR="0062403D">
        <w:rPr>
          <w:rFonts w:ascii="Arial Narrow" w:hAnsi="Arial Narrow" w:cs="Arial"/>
          <w:spacing w:val="-2"/>
          <w:sz w:val="22"/>
          <w:szCs w:val="22"/>
        </w:rPr>
        <w:t>fiscalización de obra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y, en todo aspecto, es honrada y de buena fe. Por consiguiente, asegura no haber vulnerado y que no vulnerará ningún principio o norma relacionada con la competencia libre, leal y justa; así como declara que no establecerá, concertará o coordinará –directa o indirectamente, en forma explícita o en forma oculta- posturas, abstenciones o resultados con otro u otros oferentes, se consideren o no partes relacionadas en los términos de la normativa aplicable; </w:t>
      </w:r>
      <w:r w:rsidR="00F208B8" w:rsidRPr="00FE4C89">
        <w:rPr>
          <w:rFonts w:ascii="Arial Narrow" w:hAnsi="Arial Narrow" w:cs="Arial"/>
          <w:spacing w:val="-2"/>
          <w:sz w:val="22"/>
          <w:szCs w:val="22"/>
        </w:rPr>
        <w:t>así</w:t>
      </w:r>
      <w:r w:rsidR="00F208B8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mismo, se obliga a abstenerse de acciones, omisiones, acuerdos o prácticas concertadas o y, en general, de toda conducta cuyo objeto o efecto sea impedir, restringir, falsear o distorsionar la competencia, ya sea en la presentación de ofertas y posturas o buscando asegurar el resultado en beneficio propio o de otro proveedor u oferente, en este procedimiento de contratación.  En tal virtud, declara </w:t>
      </w:r>
      <w:r w:rsidRPr="00FE4C89">
        <w:rPr>
          <w:rFonts w:ascii="Arial Narrow" w:hAnsi="Arial Narrow" w:cs="Arial"/>
          <w:sz w:val="22"/>
          <w:szCs w:val="22"/>
        </w:rPr>
        <w:t>conocer que se presumirá la existencia de una práctica restrictiva, por disposición del Reglamento para la aplicación de la Ley Orgánica de Regulación y Control del Poder de Mercado, si se evidencia la existencia de actos u omisiones, acuerdos o prácticas concertadas y en general cualquier conducta, independientemente de la forma que adopten, ya sea en la presentación de su ofertas, o buscando asegurar el resultado en beneficio propio o de otro proveedor u oferente, en este proceso de contratación.</w:t>
      </w:r>
    </w:p>
    <w:p w:rsidR="00AD0311" w:rsidRPr="00FE4C89" w:rsidRDefault="00AD0311" w:rsidP="00AD0311">
      <w:pPr>
        <w:jc w:val="both"/>
        <w:rPr>
          <w:rFonts w:ascii="Arial Narrow" w:hAnsi="Arial Narrow" w:cs="Arial"/>
          <w:spacing w:val="-2"/>
          <w:sz w:val="22"/>
          <w:szCs w:val="22"/>
          <w:highlight w:val="cyan"/>
          <w:u w:val="single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Al presentar esta oferta, cumple con toda la normativa general, sectorial y especial aplicable a su actividad económica, </w:t>
      </w:r>
      <w:r w:rsidR="0062403D">
        <w:rPr>
          <w:rFonts w:ascii="Arial Narrow" w:hAnsi="Arial Narrow" w:cs="Arial"/>
          <w:spacing w:val="-2"/>
          <w:sz w:val="22"/>
          <w:szCs w:val="22"/>
        </w:rPr>
        <w:t>profesión, ciencia u oficio.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Suministrará la mano de obra, equipos y</w:t>
      </w:r>
      <w:r w:rsidR="0062403D">
        <w:rPr>
          <w:rFonts w:ascii="Arial Narrow" w:hAnsi="Arial Narrow" w:cs="Arial"/>
          <w:spacing w:val="-2"/>
          <w:sz w:val="22"/>
          <w:szCs w:val="22"/>
        </w:rPr>
        <w:t xml:space="preserve"> materiales requeridos para la fiscalización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del proyecto, de acuerdo con el pliego, realizará la </w:t>
      </w:r>
      <w:r w:rsidR="0062403D">
        <w:rPr>
          <w:rFonts w:ascii="Arial Narrow" w:hAnsi="Arial Narrow" w:cs="Arial"/>
          <w:spacing w:val="-2"/>
          <w:sz w:val="22"/>
          <w:szCs w:val="22"/>
        </w:rPr>
        <w:t>fiscalización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en el plazo y por los </w:t>
      </w:r>
      <w:r w:rsidRPr="007939C9">
        <w:rPr>
          <w:rFonts w:ascii="Arial Narrow" w:hAnsi="Arial Narrow" w:cs="Arial"/>
          <w:spacing w:val="-2"/>
          <w:sz w:val="22"/>
          <w:szCs w:val="22"/>
        </w:rPr>
        <w:t>precios</w:t>
      </w:r>
      <w:r w:rsidR="00FA6707">
        <w:rPr>
          <w:rFonts w:ascii="Arial Narrow" w:hAnsi="Arial Narrow" w:cs="Arial"/>
          <w:spacing w:val="-2"/>
          <w:sz w:val="22"/>
          <w:szCs w:val="22"/>
        </w:rPr>
        <w:t xml:space="preserve"> referenciales para fiscalización de obra</w:t>
      </w:r>
      <w:r w:rsidRPr="007939C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>
        <w:rPr>
          <w:rFonts w:ascii="Arial Narrow" w:hAnsi="Arial Narrow" w:cs="Arial"/>
          <w:spacing w:val="-2"/>
          <w:sz w:val="22"/>
          <w:szCs w:val="22"/>
        </w:rPr>
        <w:t xml:space="preserve">la Convocatoria y que podrán ser reajustados conforme las condiciones generales y particulares de este proceso </w:t>
      </w:r>
      <w:r w:rsidRPr="00FE4C89">
        <w:rPr>
          <w:rFonts w:ascii="Arial Narrow" w:hAnsi="Arial Narrow" w:cs="Arial"/>
          <w:spacing w:val="-2"/>
          <w:sz w:val="22"/>
          <w:szCs w:val="22"/>
        </w:rPr>
        <w:t>todos los costos obligatorios que debe y deberá asumir en la ejecución contractual, especialmente aquellos relacionados con obligaciones sociales, laborales, de seguridad social, ambientales y tributarias vigentes.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  <w:lang w:val="es-ES"/>
        </w:rPr>
      </w:pPr>
      <w:r w:rsidRPr="00FE4C89">
        <w:rPr>
          <w:rFonts w:ascii="Arial Narrow" w:hAnsi="Arial Narrow" w:cs="Arial"/>
          <w:spacing w:val="-2"/>
          <w:sz w:val="22"/>
          <w:szCs w:val="22"/>
          <w:lang w:val="es-ES"/>
        </w:rPr>
        <w:t xml:space="preserve">Bajo juramento declara expresamente que no ha ofrecido, ofrece u ofrecerá, y no ha efectuado o efectuará ningún pago, préstamo o servicio ilegítimo o prohibido por la ley; entretenimiento, viajes u </w:t>
      </w:r>
      <w:r w:rsidRPr="00FE4C89">
        <w:rPr>
          <w:rFonts w:ascii="Arial Narrow" w:hAnsi="Arial Narrow" w:cs="Arial"/>
          <w:spacing w:val="-2"/>
          <w:sz w:val="22"/>
          <w:szCs w:val="22"/>
          <w:lang w:val="es-ES"/>
        </w:rPr>
        <w:lastRenderedPageBreak/>
        <w:t>obsequios, a ningún funcionario o trabajador de la Entidad Contratante que hubiera tenido o tenga que ver con el presente procedimiento de contratación, incluyéndose preparación del pliego, aprobación de documentos, calificación de ofertas, selección de contratistas, adjudicación o declaratoria de procedimiento desierto, recepción de productos o servicios, administración o supervisión de contratos o cualquier otra intervención o decisión en la fase precontractual o contractual.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Acepta que en el caso de que se comprobare una violación a los compromisos establecidos en los numerales 2, 3, 4, 5 y 6 que anteceden, la Entidad Contratante le descalifique como oferente, o dé por terminado en forma inmediata el contrato, observando el debido proceso, para lo cual se allana a responder por los daños y perjuicios que tales violaciones hayan ocasionado. 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>
        <w:rPr>
          <w:rFonts w:ascii="Arial Narrow" w:hAnsi="Arial Narrow" w:cs="Arial"/>
          <w:spacing w:val="-2"/>
          <w:sz w:val="22"/>
          <w:szCs w:val="22"/>
        </w:rPr>
        <w:t>R</w:t>
      </w:r>
      <w:r w:rsidRPr="00FE4C89">
        <w:rPr>
          <w:rFonts w:ascii="Arial Narrow" w:hAnsi="Arial Narrow" w:cs="Arial"/>
          <w:spacing w:val="-2"/>
          <w:sz w:val="22"/>
          <w:szCs w:val="22"/>
        </w:rPr>
        <w:t>enuncia a cualquier reclamo posterior, aduciendo desconocimiento</w:t>
      </w:r>
      <w:r>
        <w:rPr>
          <w:rFonts w:ascii="Arial Narrow" w:hAnsi="Arial Narrow" w:cs="Arial"/>
          <w:spacing w:val="-2"/>
          <w:sz w:val="22"/>
          <w:szCs w:val="22"/>
        </w:rPr>
        <w:t xml:space="preserve"> de los particulares de este proceso y de </w:t>
      </w:r>
      <w:proofErr w:type="gramStart"/>
      <w:r w:rsidR="0062403D">
        <w:rPr>
          <w:rFonts w:ascii="Arial Narrow" w:hAnsi="Arial Narrow" w:cs="Arial"/>
          <w:spacing w:val="-2"/>
          <w:sz w:val="22"/>
          <w:szCs w:val="22"/>
        </w:rPr>
        <w:t>la fiscalización</w:t>
      </w:r>
      <w:r>
        <w:rPr>
          <w:rFonts w:ascii="Arial Narrow" w:hAnsi="Arial Narrow" w:cs="Arial"/>
          <w:spacing w:val="-2"/>
          <w:sz w:val="22"/>
          <w:szCs w:val="22"/>
        </w:rPr>
        <w:t xml:space="preserve"> específicas</w:t>
      </w:r>
      <w:proofErr w:type="gramEnd"/>
      <w:r>
        <w:rPr>
          <w:rFonts w:ascii="Arial Narrow" w:hAnsi="Arial Narrow" w:cs="Arial"/>
          <w:spacing w:val="-2"/>
          <w:sz w:val="22"/>
          <w:szCs w:val="22"/>
        </w:rPr>
        <w:t xml:space="preserve"> a ser adjudicadas</w:t>
      </w:r>
      <w:r w:rsidRPr="00FE4C89">
        <w:rPr>
          <w:rFonts w:ascii="Arial Narrow" w:hAnsi="Arial Narrow" w:cs="Arial"/>
          <w:spacing w:val="-2"/>
          <w:sz w:val="22"/>
          <w:szCs w:val="22"/>
        </w:rPr>
        <w:t>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Entiende que</w:t>
      </w:r>
      <w:r>
        <w:rPr>
          <w:rFonts w:ascii="Arial Narrow" w:hAnsi="Arial Narrow" w:cs="Arial"/>
          <w:spacing w:val="-2"/>
          <w:sz w:val="22"/>
          <w:szCs w:val="22"/>
        </w:rPr>
        <w:t xml:space="preserve"> los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7939C9">
        <w:rPr>
          <w:rFonts w:ascii="Arial Narrow" w:hAnsi="Arial Narrow" w:cs="Arial"/>
          <w:spacing w:val="-2"/>
          <w:sz w:val="22"/>
          <w:szCs w:val="22"/>
        </w:rPr>
        <w:t>precios</w:t>
      </w:r>
      <w:r w:rsidR="00FA6707">
        <w:rPr>
          <w:rFonts w:ascii="Arial Narrow" w:hAnsi="Arial Narrow" w:cs="Arial"/>
          <w:spacing w:val="-2"/>
          <w:sz w:val="22"/>
          <w:szCs w:val="22"/>
        </w:rPr>
        <w:t xml:space="preserve"> referenciales para fiscalización de obra</w:t>
      </w:r>
      <w:r w:rsidRPr="007939C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>
        <w:rPr>
          <w:rFonts w:ascii="Arial Narrow" w:hAnsi="Arial Narrow" w:cs="Arial"/>
          <w:spacing w:val="-2"/>
          <w:sz w:val="22"/>
          <w:szCs w:val="22"/>
        </w:rPr>
        <w:t>la Convocatoria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</w:t>
      </w:r>
      <w:r>
        <w:rPr>
          <w:rFonts w:ascii="Arial Narrow" w:hAnsi="Arial Narrow" w:cs="Arial"/>
          <w:spacing w:val="-2"/>
          <w:sz w:val="22"/>
          <w:szCs w:val="22"/>
        </w:rPr>
        <w:t xml:space="preserve"> están sujetos a reajustes </w:t>
      </w:r>
      <w:r w:rsidRPr="00FE4C89">
        <w:rPr>
          <w:rFonts w:ascii="Arial Narrow" w:hAnsi="Arial Narrow" w:cs="Arial"/>
          <w:spacing w:val="-2"/>
          <w:sz w:val="22"/>
          <w:szCs w:val="22"/>
        </w:rPr>
        <w:t>dentr</w:t>
      </w:r>
      <w:r w:rsidR="004276CF">
        <w:rPr>
          <w:rFonts w:ascii="Arial Narrow" w:hAnsi="Arial Narrow" w:cs="Arial"/>
          <w:spacing w:val="-2"/>
          <w:sz w:val="22"/>
          <w:szCs w:val="22"/>
        </w:rPr>
        <w:t>o de los límites indicados en las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especificaciones técnicas</w:t>
      </w:r>
      <w:r>
        <w:rPr>
          <w:rFonts w:ascii="Arial Narrow" w:hAnsi="Arial Narrow" w:cs="Arial"/>
          <w:spacing w:val="-2"/>
          <w:sz w:val="22"/>
          <w:szCs w:val="22"/>
        </w:rPr>
        <w:t xml:space="preserve"> que se adjunten al Contrato</w:t>
      </w:r>
      <w:r w:rsidRPr="00FE4C89">
        <w:rPr>
          <w:rFonts w:ascii="Arial Narrow" w:hAnsi="Arial Narrow" w:cs="Arial"/>
          <w:spacing w:val="-2"/>
          <w:sz w:val="22"/>
          <w:szCs w:val="22"/>
        </w:rPr>
        <w:t>.</w:t>
      </w:r>
    </w:p>
    <w:p w:rsidR="00AD0311" w:rsidRPr="00FE4C89" w:rsidRDefault="00AD0311" w:rsidP="00AD0311">
      <w:pPr>
        <w:pStyle w:val="Prrafodelista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 De resultar adjudicatario, manifiesta que suscribirá el contrato comprometiéndose a ejecutar la </w:t>
      </w:r>
      <w:r w:rsidR="0062403D">
        <w:rPr>
          <w:rFonts w:ascii="Arial Narrow" w:hAnsi="Arial Narrow" w:cs="Arial"/>
          <w:spacing w:val="-2"/>
          <w:sz w:val="22"/>
          <w:szCs w:val="22"/>
        </w:rPr>
        <w:t xml:space="preserve">fiscalización </w:t>
      </w:r>
      <w:r w:rsidRPr="00FE4C89">
        <w:rPr>
          <w:rFonts w:ascii="Arial Narrow" w:hAnsi="Arial Narrow" w:cs="Arial"/>
          <w:spacing w:val="-2"/>
          <w:sz w:val="22"/>
          <w:szCs w:val="22"/>
        </w:rPr>
        <w:t>sobre la base de los estudios con los que cuente la Entidad Contratante</w:t>
      </w:r>
      <w:r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y en tal virtud, no podrá aducir error, falencia o cualquier inconformidad de dichos estudios, como causal para solicitar ampliación del plazo, contratación de rubros nuevos o contratos complementarios. 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Conoce y acepta que la Entidad Contratante se reserva el derecho de adjudicar el contrato, cancelar o declarar desierto el procedimiento, si conviniere a los intereses nacionales o institucionales, sin que dicha decisión cause ningún tipo de reparación o indemnización a su favor.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Se somete a las consideraciones que exige el Contrato de Préstamo con CAF, </w:t>
      </w:r>
      <w:r>
        <w:rPr>
          <w:rFonts w:ascii="Arial Narrow" w:hAnsi="Arial Narrow" w:cs="Arial"/>
          <w:spacing w:val="-2"/>
          <w:sz w:val="22"/>
          <w:szCs w:val="22"/>
        </w:rPr>
        <w:t xml:space="preserve">el Reglamento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y demás disposiciones </w:t>
      </w:r>
      <w:r>
        <w:rPr>
          <w:rFonts w:ascii="Arial Narrow" w:hAnsi="Arial Narrow" w:cs="Arial"/>
          <w:spacing w:val="-2"/>
          <w:sz w:val="22"/>
          <w:szCs w:val="22"/>
        </w:rPr>
        <w:t xml:space="preserve">aplicables </w:t>
      </w:r>
      <w:r w:rsidRPr="00FE4C89">
        <w:rPr>
          <w:rFonts w:ascii="Arial Narrow" w:hAnsi="Arial Narrow" w:cs="Arial"/>
          <w:spacing w:val="-2"/>
          <w:sz w:val="22"/>
          <w:szCs w:val="22"/>
        </w:rPr>
        <w:t>de la LOSNCP, de su Reglamento General, de las resoluciones del SERCOP.</w:t>
      </w:r>
    </w:p>
    <w:p w:rsidR="00AD0311" w:rsidRPr="00FE4C89" w:rsidRDefault="00AD0311" w:rsidP="00AD0311">
      <w:pPr>
        <w:pStyle w:val="Prrafodelista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Garantiza la veracidad y exactitud de la información y documentación</w:t>
      </w:r>
      <w:r>
        <w:rPr>
          <w:rFonts w:ascii="Arial Narrow" w:hAnsi="Arial Narrow" w:cs="Arial"/>
          <w:spacing w:val="-2"/>
          <w:sz w:val="22"/>
          <w:szCs w:val="22"/>
        </w:rPr>
        <w:t xml:space="preserve"> entregada a la Entidad Contratante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. Acepta que, en caso de que se comprobare administrativamente por parte de las entidades contratantes que el oferente o contratista hubiere alterado o faltado a la verdad sobre la documentación o información </w:t>
      </w:r>
      <w:r>
        <w:rPr>
          <w:rFonts w:ascii="Arial Narrow" w:hAnsi="Arial Narrow" w:cs="Arial"/>
          <w:spacing w:val="-2"/>
          <w:sz w:val="22"/>
          <w:szCs w:val="22"/>
        </w:rPr>
        <w:t>entregada</w:t>
      </w:r>
      <w:r w:rsidRPr="00FE4C89">
        <w:rPr>
          <w:rFonts w:ascii="Arial Narrow" w:hAnsi="Arial Narrow" w:cs="Arial"/>
          <w:spacing w:val="-2"/>
          <w:sz w:val="22"/>
          <w:szCs w:val="22"/>
        </w:rPr>
        <w:t>, dicha falsedad ideológica será causal para descalificarlo del procedimiento de contratación, declararlo adjudicatario fallido o contratista incumplido, según corresponda, previo el trámite respectivo; y, sin perjuicio de las acciones judiciales a las que hubiera lugar.</w:t>
      </w:r>
    </w:p>
    <w:p w:rsidR="00AD0311" w:rsidRPr="00FE4C89" w:rsidRDefault="00AD0311" w:rsidP="00AD0311">
      <w:pPr>
        <w:ind w:left="720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clear" w:pos="720"/>
          <w:tab w:val="num" w:pos="-709"/>
          <w:tab w:val="left" w:pos="709"/>
          <w:tab w:val="left" w:pos="2205"/>
          <w:tab w:val="left" w:pos="3929"/>
        </w:tabs>
        <w:ind w:left="709" w:hanging="425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No contratará a personas menores de edad para realizar actividad alguna durante la ejecución contractual; y que, en caso de que las autoridades del ramo determinaren o descubrieren tal práctica, se someterán y aceptarán las sanciones que de tal práctica puedan derivarse, incluso la terminación unilateral y anticipada del contrato, con las consecuencias legales y reglamentarias pertinentes.</w:t>
      </w:r>
    </w:p>
    <w:p w:rsidR="00AD0311" w:rsidRPr="00FE4C89" w:rsidRDefault="00AD0311" w:rsidP="0062403D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Bajo juramento, que no está incurso en las inhabilidades generales y especiales para contratar establecidas en los artículos 62 y 63 de la </w:t>
      </w:r>
      <w:r w:rsidRPr="00FE4C89">
        <w:rPr>
          <w:rFonts w:ascii="Arial Narrow" w:hAnsi="Arial Narrow" w:cs="Arial"/>
          <w:sz w:val="22"/>
          <w:szCs w:val="22"/>
        </w:rPr>
        <w:t>LOSNCP y de los artículos 110</w:t>
      </w:r>
      <w:r>
        <w:rPr>
          <w:rFonts w:ascii="Arial Narrow" w:hAnsi="Arial Narrow" w:cs="Arial"/>
          <w:sz w:val="22"/>
          <w:szCs w:val="22"/>
        </w:rPr>
        <w:t xml:space="preserve"> y 111 de su Reglamento General, en el Reglamento </w:t>
      </w:r>
      <w:r w:rsidRPr="00FE4C89">
        <w:rPr>
          <w:rFonts w:ascii="Arial Narrow" w:hAnsi="Arial Narrow" w:cs="Arial"/>
          <w:sz w:val="22"/>
          <w:szCs w:val="22"/>
        </w:rPr>
        <w:t>y demás normativa aplicable.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En caso de que sea adjudicatario, conviene en:</w:t>
      </w:r>
    </w:p>
    <w:p w:rsidR="00AD0311" w:rsidRPr="00FE4C89" w:rsidRDefault="00AD0311" w:rsidP="00AD0311">
      <w:pPr>
        <w:ind w:left="15" w:right="45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Firmar el contrato dentro del término de 15 días desde la notificación con la resolución de adjudicación. Como requisito indispensable previo a la suscripción del contrato presentará </w:t>
      </w:r>
      <w:r w:rsidRPr="00FE4C89">
        <w:rPr>
          <w:rFonts w:ascii="Arial Narrow" w:hAnsi="Arial Narrow" w:cs="Arial"/>
          <w:spacing w:val="-2"/>
          <w:sz w:val="22"/>
          <w:szCs w:val="22"/>
        </w:rPr>
        <w:lastRenderedPageBreak/>
        <w:t>las garantías correspondientes. (</w:t>
      </w:r>
      <w:r w:rsidRPr="00FE4C89">
        <w:rPr>
          <w:rFonts w:ascii="Arial Narrow" w:hAnsi="Arial Narrow" w:cs="Arial"/>
          <w:i/>
          <w:spacing w:val="-2"/>
          <w:sz w:val="22"/>
          <w:szCs w:val="22"/>
        </w:rPr>
        <w:t>Para el caso de Consorcio se tendrá un término no mayor de treinta días</w:t>
      </w:r>
      <w:r w:rsidRPr="00FE4C89">
        <w:rPr>
          <w:rFonts w:ascii="Arial Narrow" w:hAnsi="Arial Narrow" w:cs="Arial"/>
          <w:spacing w:val="-2"/>
          <w:sz w:val="22"/>
          <w:szCs w:val="22"/>
        </w:rPr>
        <w:t>)</w:t>
      </w:r>
    </w:p>
    <w:p w:rsidR="00AD0311" w:rsidRPr="00FE4C89" w:rsidRDefault="00AD0311" w:rsidP="00AD0311">
      <w:pPr>
        <w:tabs>
          <w:tab w:val="left" w:pos="0"/>
          <w:tab w:val="left" w:pos="1418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Aceptar que, en caso de negarse a suscribir</w:t>
      </w:r>
      <w:r>
        <w:rPr>
          <w:rFonts w:ascii="Arial Narrow" w:hAnsi="Arial Narrow" w:cs="Arial"/>
          <w:spacing w:val="-2"/>
          <w:sz w:val="22"/>
          <w:szCs w:val="22"/>
        </w:rPr>
        <w:t>, sin justificación adecuada,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el respectivo contrato dentro del término señalado, se aplicará la sanción indicada en los artículos 35 y 69 de la LOSNCP.</w:t>
      </w:r>
    </w:p>
    <w:p w:rsidR="00AD0311" w:rsidRPr="00FE4C89" w:rsidRDefault="00AD0311" w:rsidP="00AD0311">
      <w:pPr>
        <w:tabs>
          <w:tab w:val="left" w:pos="0"/>
          <w:tab w:val="left" w:pos="1418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Garantizar todo el trabajo que efectuará de conformidad con los documentos del contrato hasta su recepción definitiva.</w:t>
      </w:r>
    </w:p>
    <w:p w:rsidR="00AD0311" w:rsidRPr="00FE4C89" w:rsidRDefault="00AD0311" w:rsidP="00AD0311">
      <w:pPr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  <w:r w:rsidRPr="00FE4C89">
        <w:rPr>
          <w:rFonts w:ascii="Arial Narrow" w:hAnsi="Arial Narrow" w:cs="Arial"/>
          <w:b/>
          <w:spacing w:val="-2"/>
          <w:sz w:val="22"/>
          <w:szCs w:val="22"/>
        </w:rPr>
        <w:t>9.2</w:t>
      </w:r>
      <w:r w:rsidRPr="00FE4C89">
        <w:rPr>
          <w:rFonts w:ascii="Arial Narrow" w:hAnsi="Arial Narrow" w:cs="Arial"/>
          <w:b/>
          <w:spacing w:val="-2"/>
          <w:sz w:val="22"/>
          <w:szCs w:val="22"/>
        </w:rPr>
        <w:tab/>
        <w:t>DATOS GENERALES DEL OFERENTE.</w:t>
      </w: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NOMBRE DEL OFERENTE: (</w:t>
      </w:r>
      <w:r w:rsidRPr="00FE4C89">
        <w:rPr>
          <w:rFonts w:ascii="Arial Narrow" w:hAnsi="Arial Narrow" w:cs="Arial"/>
          <w:i/>
          <w:spacing w:val="-2"/>
          <w:sz w:val="22"/>
          <w:szCs w:val="22"/>
        </w:rPr>
        <w:t>determinar si es persona natural, jurídica, consorcio o asociación; en este último caso, se identificará a los miembros del consorcio o asociación. Se determinará al representante legal, apoderado o procurador común, de ser el caso</w:t>
      </w:r>
      <w:r w:rsidRPr="00FE4C89">
        <w:rPr>
          <w:rFonts w:ascii="Arial Narrow" w:hAnsi="Arial Narrow" w:cs="Arial"/>
          <w:spacing w:val="-2"/>
          <w:sz w:val="22"/>
          <w:szCs w:val="22"/>
        </w:rPr>
        <w:t>).</w:t>
      </w: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Ciudad: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Calle (principal)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No: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Calle (intersección):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Teléfono(s):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Correo electrónico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Cédula de Ciudadanía (Pasaporte):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left="15"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R.U.C: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</w:tbl>
    <w:p w:rsidR="00AD0311" w:rsidRPr="00FE4C89" w:rsidRDefault="00AD0311" w:rsidP="00AD0311">
      <w:pPr>
        <w:shd w:val="clear" w:color="auto" w:fill="FFFFFF"/>
        <w:tabs>
          <w:tab w:val="center" w:pos="2074"/>
        </w:tabs>
        <w:ind w:left="15" w:right="45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0"/>
        </w:rPr>
      </w:pPr>
    </w:p>
    <w:p w:rsidR="00AD0311" w:rsidRPr="00FE4C89" w:rsidRDefault="00AD0311" w:rsidP="00AD0311">
      <w:pPr>
        <w:pStyle w:val="Encabezado"/>
        <w:tabs>
          <w:tab w:val="left" w:pos="-720"/>
          <w:tab w:val="left" w:pos="2380"/>
          <w:tab w:val="left" w:pos="2618"/>
        </w:tabs>
        <w:ind w:right="-119"/>
        <w:rPr>
          <w:rFonts w:ascii="Arial Narrow" w:hAnsi="Arial Narrow"/>
          <w:b/>
          <w:bCs/>
          <w:spacing w:val="-2"/>
        </w:rPr>
      </w:pPr>
    </w:p>
    <w:p w:rsidR="00AD0311" w:rsidRPr="00FE4C89" w:rsidRDefault="00AD0311" w:rsidP="00AD0311">
      <w:pPr>
        <w:pStyle w:val="Encabezado"/>
        <w:tabs>
          <w:tab w:val="left" w:pos="-720"/>
          <w:tab w:val="left" w:pos="2380"/>
          <w:tab w:val="left" w:pos="2618"/>
        </w:tabs>
        <w:ind w:right="-119"/>
        <w:rPr>
          <w:rFonts w:ascii="Arial Narrow" w:hAnsi="Arial Narrow"/>
          <w:b/>
          <w:bCs/>
          <w:spacing w:val="-2"/>
        </w:rPr>
      </w:pPr>
      <w:r w:rsidRPr="00FE4C89">
        <w:rPr>
          <w:rFonts w:ascii="Arial Narrow" w:hAnsi="Arial Narrow"/>
          <w:b/>
          <w:bCs/>
          <w:spacing w:val="-2"/>
        </w:rPr>
        <w:t>-------------------------------------------------------</w:t>
      </w:r>
    </w:p>
    <w:p w:rsidR="00AD0311" w:rsidRPr="00FE4C89" w:rsidRDefault="00AD0311" w:rsidP="00AD0311">
      <w:pPr>
        <w:pStyle w:val="xl25"/>
        <w:tabs>
          <w:tab w:val="left" w:pos="-720"/>
          <w:tab w:val="left" w:pos="2856"/>
          <w:tab w:val="left" w:pos="3094"/>
          <w:tab w:val="left" w:pos="3451"/>
          <w:tab w:val="left" w:pos="3689"/>
        </w:tabs>
        <w:spacing w:before="0" w:after="0"/>
        <w:ind w:right="-119"/>
        <w:rPr>
          <w:rFonts w:ascii="Arial Narrow" w:hAnsi="Arial Narrow"/>
          <w:b w:val="0"/>
          <w:bCs/>
          <w:sz w:val="20"/>
          <w:lang w:val="es-EC"/>
        </w:rPr>
      </w:pPr>
      <w:r w:rsidRPr="00FE4C89">
        <w:rPr>
          <w:rFonts w:ascii="Arial Narrow" w:hAnsi="Arial Narrow"/>
          <w:b w:val="0"/>
          <w:bCs/>
          <w:sz w:val="20"/>
          <w:lang w:val="es-EC"/>
        </w:rPr>
        <w:t>NOMBRE DEL OFERENTE, SU REPRESENTANTE LEGAL O PROCURADOR COMÚN (según el caso)</w:t>
      </w:r>
    </w:p>
    <w:p w:rsidR="00AD0311" w:rsidRPr="00FE4C89" w:rsidRDefault="00AD0311" w:rsidP="00AD0311">
      <w:pPr>
        <w:shd w:val="clear" w:color="auto" w:fill="FFFFFF"/>
        <w:tabs>
          <w:tab w:val="center" w:pos="2074"/>
        </w:tabs>
        <w:ind w:left="15" w:right="45"/>
        <w:rPr>
          <w:rFonts w:ascii="Arial Narrow" w:hAnsi="Arial Narrow" w:cs="Arial"/>
          <w:spacing w:val="-2"/>
          <w:sz w:val="22"/>
          <w:szCs w:val="22"/>
        </w:rPr>
      </w:pPr>
    </w:p>
    <w:p w:rsidR="009874F5" w:rsidRPr="009874F5" w:rsidRDefault="009874F5" w:rsidP="009874F5">
      <w:pPr>
        <w:rPr>
          <w:sz w:val="22"/>
          <w:szCs w:val="22"/>
        </w:rPr>
      </w:pPr>
      <w:r w:rsidRPr="009874F5">
        <w:rPr>
          <w:sz w:val="22"/>
          <w:szCs w:val="22"/>
        </w:rPr>
        <w:t>Nota.- Este formulario no podrá ser modificado y en caso de hacerlo se desestimará al oferente.</w:t>
      </w:r>
    </w:p>
    <w:p w:rsidR="00AD0311" w:rsidRDefault="00AD0311" w:rsidP="00AD0311"/>
    <w:p w:rsidR="00E61B0F" w:rsidRDefault="00E61B0F"/>
    <w:sectPr w:rsidR="00E61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3"/>
    <w:multiLevelType w:val="multilevel"/>
    <w:tmpl w:val="73FE5A04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61DA"/>
    <w:multiLevelType w:val="hybridMultilevel"/>
    <w:tmpl w:val="783CF018"/>
    <w:lvl w:ilvl="0" w:tplc="2C6EF62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95" w:hanging="360"/>
      </w:pPr>
    </w:lvl>
    <w:lvl w:ilvl="2" w:tplc="300A001B" w:tentative="1">
      <w:start w:val="1"/>
      <w:numFmt w:val="lowerRoman"/>
      <w:lvlText w:val="%3."/>
      <w:lvlJc w:val="right"/>
      <w:pPr>
        <w:ind w:left="1815" w:hanging="180"/>
      </w:pPr>
    </w:lvl>
    <w:lvl w:ilvl="3" w:tplc="300A000F" w:tentative="1">
      <w:start w:val="1"/>
      <w:numFmt w:val="decimal"/>
      <w:lvlText w:val="%4."/>
      <w:lvlJc w:val="left"/>
      <w:pPr>
        <w:ind w:left="2535" w:hanging="360"/>
      </w:pPr>
    </w:lvl>
    <w:lvl w:ilvl="4" w:tplc="300A0019" w:tentative="1">
      <w:start w:val="1"/>
      <w:numFmt w:val="lowerLetter"/>
      <w:lvlText w:val="%5."/>
      <w:lvlJc w:val="left"/>
      <w:pPr>
        <w:ind w:left="3255" w:hanging="360"/>
      </w:pPr>
    </w:lvl>
    <w:lvl w:ilvl="5" w:tplc="300A001B" w:tentative="1">
      <w:start w:val="1"/>
      <w:numFmt w:val="lowerRoman"/>
      <w:lvlText w:val="%6."/>
      <w:lvlJc w:val="right"/>
      <w:pPr>
        <w:ind w:left="3975" w:hanging="180"/>
      </w:pPr>
    </w:lvl>
    <w:lvl w:ilvl="6" w:tplc="300A000F" w:tentative="1">
      <w:start w:val="1"/>
      <w:numFmt w:val="decimal"/>
      <w:lvlText w:val="%7."/>
      <w:lvlJc w:val="left"/>
      <w:pPr>
        <w:ind w:left="4695" w:hanging="360"/>
      </w:pPr>
    </w:lvl>
    <w:lvl w:ilvl="7" w:tplc="300A0019" w:tentative="1">
      <w:start w:val="1"/>
      <w:numFmt w:val="lowerLetter"/>
      <w:lvlText w:val="%8."/>
      <w:lvlJc w:val="left"/>
      <w:pPr>
        <w:ind w:left="5415" w:hanging="360"/>
      </w:pPr>
    </w:lvl>
    <w:lvl w:ilvl="8" w:tplc="30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46766CF9"/>
    <w:multiLevelType w:val="hybridMultilevel"/>
    <w:tmpl w:val="C91488E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11"/>
    <w:rsid w:val="0007364B"/>
    <w:rsid w:val="001A38DB"/>
    <w:rsid w:val="00253ECF"/>
    <w:rsid w:val="002F5613"/>
    <w:rsid w:val="003708E0"/>
    <w:rsid w:val="004276CF"/>
    <w:rsid w:val="0062403D"/>
    <w:rsid w:val="0077534B"/>
    <w:rsid w:val="009466E3"/>
    <w:rsid w:val="009874F5"/>
    <w:rsid w:val="00AD0311"/>
    <w:rsid w:val="00C96241"/>
    <w:rsid w:val="00E61B0F"/>
    <w:rsid w:val="00EA1FF2"/>
    <w:rsid w:val="00F208B8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FA98F-301E-4F0C-8278-2337F2E3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311"/>
    <w:pPr>
      <w:ind w:left="720"/>
    </w:pPr>
    <w:rPr>
      <w:rFonts w:ascii="Calibri" w:hAnsi="Calibri"/>
    </w:rPr>
  </w:style>
  <w:style w:type="paragraph" w:styleId="Encabezado">
    <w:name w:val="header"/>
    <w:basedOn w:val="Normal"/>
    <w:link w:val="EncabezadoCar"/>
    <w:unhideWhenUsed/>
    <w:rsid w:val="00AD0311"/>
    <w:pPr>
      <w:tabs>
        <w:tab w:val="center" w:pos="4419"/>
        <w:tab w:val="right" w:pos="8838"/>
      </w:tabs>
    </w:pPr>
    <w:rPr>
      <w:rFonts w:cs="Mangal"/>
    </w:rPr>
  </w:style>
  <w:style w:type="character" w:customStyle="1" w:styleId="EncabezadoCar">
    <w:name w:val="Encabezado Car"/>
    <w:basedOn w:val="Fuentedeprrafopredeter"/>
    <w:link w:val="Encabezado"/>
    <w:rsid w:val="00AD0311"/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customStyle="1" w:styleId="xl25">
    <w:name w:val="xl25"/>
    <w:basedOn w:val="Normal"/>
    <w:rsid w:val="00AD0311"/>
    <w:pPr>
      <w:shd w:val="clear" w:color="auto" w:fill="FFFFFF"/>
      <w:spacing w:before="280" w:after="280"/>
    </w:pPr>
    <w:rPr>
      <w:rFonts w:ascii="Arial" w:hAnsi="Arial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</dc:creator>
  <cp:lastModifiedBy>Walter X. Auquilla</cp:lastModifiedBy>
  <cp:revision>2</cp:revision>
  <dcterms:created xsi:type="dcterms:W3CDTF">2018-10-26T22:06:00Z</dcterms:created>
  <dcterms:modified xsi:type="dcterms:W3CDTF">2018-10-26T22:06:00Z</dcterms:modified>
</cp:coreProperties>
</file>