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13" w:rsidRPr="00F11977" w:rsidRDefault="003E2213" w:rsidP="00443A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C"/>
        </w:rPr>
      </w:pPr>
    </w:p>
    <w:p w:rsidR="00443A1E" w:rsidRPr="00F11977" w:rsidRDefault="00443A1E" w:rsidP="00443A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C"/>
        </w:rPr>
      </w:pPr>
      <w:r w:rsidRPr="00F11977">
        <w:rPr>
          <w:rFonts w:ascii="Arial" w:eastAsia="Times New Roman" w:hAnsi="Arial" w:cs="Arial"/>
          <w:b/>
          <w:sz w:val="24"/>
          <w:szCs w:val="24"/>
          <w:lang w:eastAsia="es-EC"/>
        </w:rPr>
        <w:t>SESIÓN EXTRAORDINARIA DEL CONCEJO MUNICIPAL DEL CANTÓN CUENCA A CELEBRARSE EL DÍA</w:t>
      </w:r>
      <w:r w:rsidR="003C0A2D" w:rsidRPr="00F11977">
        <w:rPr>
          <w:rFonts w:ascii="Arial" w:eastAsia="Times New Roman" w:hAnsi="Arial" w:cs="Arial"/>
          <w:b/>
          <w:sz w:val="24"/>
          <w:szCs w:val="24"/>
          <w:lang w:eastAsia="es-EC"/>
        </w:rPr>
        <w:t xml:space="preserve"> MIÉRCOLES 9 DE MARZO</w:t>
      </w:r>
      <w:r w:rsidRPr="00F11977">
        <w:rPr>
          <w:rFonts w:ascii="Arial" w:eastAsia="Times New Roman" w:hAnsi="Arial" w:cs="Arial"/>
          <w:b/>
          <w:sz w:val="24"/>
          <w:szCs w:val="24"/>
          <w:lang w:eastAsia="es-EC"/>
        </w:rPr>
        <w:t xml:space="preserve"> DE 2022, A PARTIR DE LAS</w:t>
      </w:r>
      <w:r w:rsidR="003C0A2D" w:rsidRPr="00F11977">
        <w:rPr>
          <w:rFonts w:ascii="Arial" w:eastAsia="Times New Roman" w:hAnsi="Arial" w:cs="Arial"/>
          <w:b/>
          <w:sz w:val="24"/>
          <w:szCs w:val="24"/>
          <w:lang w:eastAsia="es-EC"/>
        </w:rPr>
        <w:t xml:space="preserve"> 16H00.</w:t>
      </w:r>
      <w:r w:rsidRPr="00F11977">
        <w:rPr>
          <w:rFonts w:ascii="Arial" w:eastAsia="Times New Roman" w:hAnsi="Arial" w:cs="Arial"/>
          <w:b/>
          <w:sz w:val="24"/>
          <w:szCs w:val="24"/>
          <w:lang w:eastAsia="es-EC"/>
        </w:rPr>
        <w:t xml:space="preserve"> </w:t>
      </w:r>
    </w:p>
    <w:p w:rsidR="00443A1E" w:rsidRPr="00F11977" w:rsidRDefault="00443A1E" w:rsidP="00443A1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C"/>
        </w:rPr>
      </w:pPr>
    </w:p>
    <w:p w:rsidR="00443A1E" w:rsidRPr="00F11977" w:rsidRDefault="00443A1E" w:rsidP="00443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C"/>
        </w:rPr>
      </w:pPr>
      <w:r w:rsidRPr="00F11977">
        <w:rPr>
          <w:rFonts w:ascii="Arial" w:eastAsia="Times New Roman" w:hAnsi="Arial" w:cs="Arial"/>
          <w:b/>
          <w:sz w:val="24"/>
          <w:szCs w:val="24"/>
          <w:lang w:eastAsia="es-EC"/>
        </w:rPr>
        <w:t>ORDEN DEL DÍA</w:t>
      </w:r>
    </w:p>
    <w:p w:rsidR="00443A1E" w:rsidRPr="00F11977" w:rsidRDefault="00443A1E" w:rsidP="00443A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C"/>
        </w:rPr>
      </w:pPr>
    </w:p>
    <w:p w:rsidR="00443A1E" w:rsidRPr="00F11977" w:rsidRDefault="00443A1E" w:rsidP="00443A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C"/>
        </w:rPr>
      </w:pPr>
      <w:r w:rsidRPr="00F11977">
        <w:rPr>
          <w:rFonts w:ascii="Arial" w:eastAsia="Times New Roman" w:hAnsi="Arial" w:cs="Arial"/>
          <w:sz w:val="24"/>
          <w:szCs w:val="24"/>
          <w:lang w:eastAsia="es-EC"/>
        </w:rPr>
        <w:t>Conocimiento y resolución sobre el contenido del acta de la sesión extraordinaria del Concejo Municipal del cantón Cuenca celebrada el 17 de diciembre de 2021.</w:t>
      </w:r>
    </w:p>
    <w:p w:rsidR="00443A1E" w:rsidRPr="00F11977" w:rsidRDefault="00443A1E" w:rsidP="00443A1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es-EC"/>
        </w:rPr>
      </w:pPr>
    </w:p>
    <w:p w:rsidR="00F11977" w:rsidRPr="00F11977" w:rsidRDefault="00F11977" w:rsidP="00F119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C"/>
        </w:rPr>
      </w:pPr>
      <w:r>
        <w:rPr>
          <w:rFonts w:ascii="Arial" w:hAnsi="Arial" w:cs="Arial"/>
          <w:sz w:val="24"/>
          <w:szCs w:val="24"/>
        </w:rPr>
        <w:t>Continuación del c</w:t>
      </w:r>
      <w:r w:rsidRPr="00F11977">
        <w:rPr>
          <w:rFonts w:ascii="Arial" w:hAnsi="Arial" w:cs="Arial"/>
          <w:sz w:val="24"/>
          <w:szCs w:val="24"/>
        </w:rPr>
        <w:t xml:space="preserve">onocimiento del Memorando Nro. MEMO-ALCALDIA-0010-2022 de fecha 24 de febrero de 2022, suscrito por el Señor Alcalde de Cuenca, Ing. Pedro Palacios </w:t>
      </w:r>
      <w:proofErr w:type="spellStart"/>
      <w:r w:rsidR="00C342F7">
        <w:rPr>
          <w:rFonts w:ascii="Arial" w:hAnsi="Arial" w:cs="Arial"/>
          <w:sz w:val="24"/>
          <w:szCs w:val="24"/>
        </w:rPr>
        <w:t>Ullauri</w:t>
      </w:r>
      <w:proofErr w:type="spellEnd"/>
      <w:r w:rsidRPr="00F11977">
        <w:rPr>
          <w:rFonts w:ascii="Arial" w:hAnsi="Arial" w:cs="Arial"/>
          <w:sz w:val="24"/>
          <w:szCs w:val="24"/>
        </w:rPr>
        <w:t>, relacionado con la autorización del traspaso de asignaciones presupuestarias de conformidad a lo establecido en el artículo 258 del COOTAD. Se conocerá</w:t>
      </w:r>
      <w:r>
        <w:rPr>
          <w:rFonts w:ascii="Arial" w:hAnsi="Arial" w:cs="Arial"/>
          <w:sz w:val="24"/>
          <w:szCs w:val="24"/>
        </w:rPr>
        <w:t>n los o</w:t>
      </w:r>
      <w:r w:rsidRPr="00F11977">
        <w:rPr>
          <w:rFonts w:ascii="Arial" w:hAnsi="Arial" w:cs="Arial"/>
          <w:sz w:val="24"/>
          <w:szCs w:val="24"/>
        </w:rPr>
        <w:t>ficio</w:t>
      </w:r>
      <w:r>
        <w:rPr>
          <w:rFonts w:ascii="Arial" w:hAnsi="Arial" w:cs="Arial"/>
          <w:sz w:val="24"/>
          <w:szCs w:val="24"/>
        </w:rPr>
        <w:t>s</w:t>
      </w:r>
      <w:r w:rsidRPr="00F11977">
        <w:rPr>
          <w:rFonts w:ascii="Arial" w:hAnsi="Arial" w:cs="Arial"/>
          <w:sz w:val="24"/>
          <w:szCs w:val="24"/>
        </w:rPr>
        <w:t xml:space="preserve"> Nro. DGF-0296-2022 de fecha 18 de febrero del 2022, suscrito por la señora Directora General Financiera Subrogante</w:t>
      </w:r>
      <w:r>
        <w:rPr>
          <w:rFonts w:ascii="Arial" w:hAnsi="Arial" w:cs="Arial"/>
          <w:sz w:val="24"/>
          <w:szCs w:val="24"/>
        </w:rPr>
        <w:t>, y</w:t>
      </w:r>
      <w:r w:rsidRPr="00F11977">
        <w:rPr>
          <w:rFonts w:ascii="Arial" w:hAnsi="Arial" w:cs="Arial"/>
          <w:sz w:val="24"/>
          <w:szCs w:val="24"/>
        </w:rPr>
        <w:t xml:space="preserve"> </w:t>
      </w:r>
      <w:r w:rsidRPr="00F11977">
        <w:rPr>
          <w:rFonts w:ascii="Arial" w:eastAsia="Times New Roman" w:hAnsi="Arial" w:cs="Arial"/>
          <w:sz w:val="24"/>
          <w:szCs w:val="24"/>
          <w:lang w:eastAsia="es-EC"/>
        </w:rPr>
        <w:t xml:space="preserve">oficio PS-0691-2022 de fecha 8 de marzo de 2022, suscrito por el Dr. </w:t>
      </w:r>
      <w:proofErr w:type="spellStart"/>
      <w:r w:rsidRPr="00F11977">
        <w:rPr>
          <w:rFonts w:ascii="Arial" w:eastAsia="Times New Roman" w:hAnsi="Arial" w:cs="Arial"/>
          <w:sz w:val="24"/>
          <w:szCs w:val="24"/>
          <w:lang w:eastAsia="es-EC"/>
        </w:rPr>
        <w:t>Lizandro</w:t>
      </w:r>
      <w:proofErr w:type="spellEnd"/>
      <w:r w:rsidRPr="00F11977">
        <w:rPr>
          <w:rFonts w:ascii="Arial" w:eastAsia="Times New Roman" w:hAnsi="Arial" w:cs="Arial"/>
          <w:sz w:val="24"/>
          <w:szCs w:val="24"/>
          <w:lang w:eastAsia="es-EC"/>
        </w:rPr>
        <w:t xml:space="preserve"> Martínez Andrade</w:t>
      </w:r>
      <w:r>
        <w:rPr>
          <w:rFonts w:ascii="Arial" w:eastAsia="Times New Roman" w:hAnsi="Arial" w:cs="Arial"/>
          <w:sz w:val="24"/>
          <w:szCs w:val="24"/>
          <w:lang w:eastAsia="es-EC"/>
        </w:rPr>
        <w:t>, Procurador Sindico.</w:t>
      </w:r>
    </w:p>
    <w:p w:rsidR="00443A1E" w:rsidRPr="00F11977" w:rsidRDefault="00443A1E" w:rsidP="00443A1E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es-EC"/>
        </w:rPr>
      </w:pPr>
    </w:p>
    <w:p w:rsidR="00196AD1" w:rsidRPr="00F11977" w:rsidRDefault="007127A4" w:rsidP="00196A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C"/>
        </w:rPr>
      </w:pPr>
      <w:r w:rsidRPr="00F11977">
        <w:rPr>
          <w:rFonts w:ascii="Arial" w:eastAsia="Times New Roman" w:hAnsi="Arial" w:cs="Arial"/>
          <w:bCs/>
          <w:sz w:val="24"/>
          <w:szCs w:val="24"/>
          <w:lang w:eastAsia="es-EC"/>
        </w:rPr>
        <w:t xml:space="preserve">Conocimiento </w:t>
      </w:r>
      <w:r w:rsidR="00196AD1" w:rsidRPr="00F11977">
        <w:rPr>
          <w:rFonts w:ascii="Arial" w:eastAsia="Times New Roman" w:hAnsi="Arial" w:cs="Arial"/>
          <w:bCs/>
          <w:sz w:val="24"/>
          <w:szCs w:val="24"/>
          <w:lang w:eastAsia="es-EC"/>
        </w:rPr>
        <w:t xml:space="preserve">y resolución  </w:t>
      </w:r>
      <w:r w:rsidR="00741F22" w:rsidRPr="00F11977">
        <w:rPr>
          <w:rFonts w:ascii="Arial" w:eastAsia="Times New Roman" w:hAnsi="Arial" w:cs="Arial"/>
          <w:bCs/>
          <w:sz w:val="24"/>
          <w:szCs w:val="24"/>
          <w:lang w:eastAsia="es-EC"/>
        </w:rPr>
        <w:t xml:space="preserve">sobre el </w:t>
      </w:r>
      <w:r w:rsidRPr="00F11977">
        <w:rPr>
          <w:rFonts w:ascii="Arial" w:eastAsia="Times New Roman" w:hAnsi="Arial" w:cs="Arial"/>
          <w:bCs/>
          <w:sz w:val="24"/>
          <w:szCs w:val="24"/>
          <w:lang w:eastAsia="es-EC"/>
        </w:rPr>
        <w:t>oficio EEGA-GG-2022-0082-OF de fecha 3 de marzo de 2022, suscrito por el Ing. Anton</w:t>
      </w:r>
      <w:bookmarkStart w:id="0" w:name="_GoBack"/>
      <w:bookmarkEnd w:id="0"/>
      <w:r w:rsidRPr="00F11977">
        <w:rPr>
          <w:rFonts w:ascii="Arial" w:eastAsia="Times New Roman" w:hAnsi="Arial" w:cs="Arial"/>
          <w:bCs/>
          <w:sz w:val="24"/>
          <w:szCs w:val="24"/>
          <w:lang w:eastAsia="es-EC"/>
        </w:rPr>
        <w:t xml:space="preserve">io José Borrero Vega, Gerente General de ELECAUSTRO, relacionado </w:t>
      </w:r>
      <w:r w:rsidR="00196AD1" w:rsidRPr="00F11977">
        <w:rPr>
          <w:rFonts w:ascii="Arial" w:eastAsia="Times New Roman" w:hAnsi="Arial" w:cs="Arial"/>
          <w:bCs/>
          <w:sz w:val="24"/>
          <w:szCs w:val="24"/>
          <w:lang w:eastAsia="es-EC"/>
        </w:rPr>
        <w:t xml:space="preserve">con el </w:t>
      </w:r>
      <w:r w:rsidRPr="00F11977">
        <w:rPr>
          <w:rFonts w:ascii="Arial" w:eastAsia="Times New Roman" w:hAnsi="Arial" w:cs="Arial"/>
          <w:bCs/>
          <w:sz w:val="24"/>
          <w:szCs w:val="24"/>
          <w:lang w:eastAsia="es-EC"/>
        </w:rPr>
        <w:t xml:space="preserve"> PROYECTO HIDROELECTRICO SOLDADOS YANUNCAY, impulsado por ELECAUSTRO S.A.</w:t>
      </w:r>
    </w:p>
    <w:p w:rsidR="00196AD1" w:rsidRPr="00F11977" w:rsidRDefault="00196AD1" w:rsidP="00196AD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C"/>
        </w:rPr>
      </w:pPr>
    </w:p>
    <w:p w:rsidR="00443A1E" w:rsidRPr="00F11977" w:rsidRDefault="00443A1E" w:rsidP="00F1197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1977">
        <w:rPr>
          <w:rFonts w:ascii="Arial" w:hAnsi="Arial" w:cs="Arial"/>
        </w:rPr>
        <w:t xml:space="preserve">Conocimiento  del Plan Operativo Anual (POA)  y del Presupuesto para el ejercicio económico 2022 de la  </w:t>
      </w:r>
      <w:r w:rsidRPr="00F11977">
        <w:rPr>
          <w:rFonts w:ascii="Arial" w:hAnsi="Arial" w:cs="Arial"/>
          <w:bCs/>
        </w:rPr>
        <w:t>Empresa Pública Municipal de Telecomunicaciones Agua Potable, Alcantarillado y Saneamiento del Cantón Cuenca ETAPA EP</w:t>
      </w:r>
      <w:r w:rsidRPr="00F11977">
        <w:rPr>
          <w:rFonts w:ascii="Arial" w:hAnsi="Arial" w:cs="Arial"/>
        </w:rPr>
        <w:t xml:space="preserve">. Se anexa el </w:t>
      </w:r>
      <w:r w:rsidRPr="00F11977">
        <w:rPr>
          <w:rFonts w:ascii="Arial" w:hAnsi="Arial" w:cs="Arial"/>
          <w:bCs/>
        </w:rPr>
        <w:t xml:space="preserve">Oficio Nro. O-2022-0075-GG </w:t>
      </w:r>
      <w:r w:rsidRPr="00F11977">
        <w:rPr>
          <w:rFonts w:ascii="Arial" w:hAnsi="Arial" w:cs="Arial"/>
        </w:rPr>
        <w:t xml:space="preserve">de fecha 18 de enero de 2022, suscrito por el Econ. Rubén Benítez Arias, Gerente General de </w:t>
      </w:r>
      <w:r w:rsidRPr="00F11977">
        <w:rPr>
          <w:rFonts w:ascii="Arial" w:hAnsi="Arial" w:cs="Arial"/>
          <w:bCs/>
        </w:rPr>
        <w:t>ETAPA EP, documentación del POA y Presupuesto en digital.</w:t>
      </w:r>
    </w:p>
    <w:p w:rsidR="00443A1E" w:rsidRPr="00F11977" w:rsidRDefault="00443A1E" w:rsidP="00443A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C"/>
        </w:rPr>
      </w:pPr>
    </w:p>
    <w:sectPr w:rsidR="00443A1E" w:rsidRPr="00F11977" w:rsidSect="000575FA">
      <w:head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20" w:rsidRDefault="00724D20" w:rsidP="00A813D9">
      <w:pPr>
        <w:spacing w:after="0" w:line="240" w:lineRule="auto"/>
      </w:pPr>
      <w:r>
        <w:separator/>
      </w:r>
    </w:p>
  </w:endnote>
  <w:endnote w:type="continuationSeparator" w:id="0">
    <w:p w:rsidR="00724D20" w:rsidRDefault="00724D20" w:rsidP="00A8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20" w:rsidRDefault="00724D20" w:rsidP="00A813D9">
      <w:pPr>
        <w:spacing w:after="0" w:line="240" w:lineRule="auto"/>
      </w:pPr>
      <w:r>
        <w:separator/>
      </w:r>
    </w:p>
  </w:footnote>
  <w:footnote w:type="continuationSeparator" w:id="0">
    <w:p w:rsidR="00724D20" w:rsidRDefault="00724D20" w:rsidP="00A8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D9" w:rsidRDefault="00A813D9" w:rsidP="00A813D9">
    <w:pPr>
      <w:pStyle w:val="Encabezado"/>
      <w:jc w:val="center"/>
    </w:pPr>
    <w:r>
      <w:rPr>
        <w:noProof/>
        <w:lang w:eastAsia="es-EC"/>
      </w:rPr>
      <w:drawing>
        <wp:inline distT="0" distB="0" distL="0" distR="0" wp14:anchorId="28DC6DF2" wp14:editId="2B72AFB6">
          <wp:extent cx="742950" cy="970915"/>
          <wp:effectExtent l="0" t="0" r="0" b="0"/>
          <wp:docPr id="1" name="Imagen 1" descr="Escudo de Cuenca (Ecuador) - Wikipedia, la enciclopedia li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cudo de Cuenca (Ecuador) - Wikipedia, la enciclopedia lib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730E"/>
    <w:multiLevelType w:val="hybridMultilevel"/>
    <w:tmpl w:val="42CE343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1E"/>
    <w:rsid w:val="00196AD1"/>
    <w:rsid w:val="003C0A2D"/>
    <w:rsid w:val="003E2213"/>
    <w:rsid w:val="00402A32"/>
    <w:rsid w:val="00443A1E"/>
    <w:rsid w:val="005A69B2"/>
    <w:rsid w:val="006831A8"/>
    <w:rsid w:val="007127A4"/>
    <w:rsid w:val="00724D20"/>
    <w:rsid w:val="00741F22"/>
    <w:rsid w:val="007D0162"/>
    <w:rsid w:val="00961D15"/>
    <w:rsid w:val="00A639E6"/>
    <w:rsid w:val="00A813D9"/>
    <w:rsid w:val="00C342F7"/>
    <w:rsid w:val="00F1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3F82-7EF8-449F-B178-309A2646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3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3A1E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paragraph" w:styleId="Prrafodelista">
    <w:name w:val="List Paragraph"/>
    <w:basedOn w:val="Normal"/>
    <w:uiPriority w:val="34"/>
    <w:qFormat/>
    <w:rsid w:val="00443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A8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3D9"/>
  </w:style>
  <w:style w:type="paragraph" w:styleId="Piedepgina">
    <w:name w:val="footer"/>
    <w:basedOn w:val="Normal"/>
    <w:link w:val="PiedepginaCar"/>
    <w:uiPriority w:val="99"/>
    <w:unhideWhenUsed/>
    <w:rsid w:val="00A813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D9"/>
  </w:style>
  <w:style w:type="character" w:customStyle="1" w:styleId="noleidos">
    <w:name w:val="no_leidos"/>
    <w:basedOn w:val="Fuentedeprrafopredeter"/>
    <w:rsid w:val="007127A4"/>
  </w:style>
  <w:style w:type="paragraph" w:styleId="Textodeglobo">
    <w:name w:val="Balloon Text"/>
    <w:basedOn w:val="Normal"/>
    <w:link w:val="TextodegloboCar"/>
    <w:uiPriority w:val="99"/>
    <w:semiHidden/>
    <w:unhideWhenUsed/>
    <w:rsid w:val="00A63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C60B-406C-4C76-BA3F-89021752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Fernanda Sanchez Miranda</dc:creator>
  <cp:keywords/>
  <dc:description/>
  <cp:lastModifiedBy>Valeria Fernanda Sanchez Miranda</cp:lastModifiedBy>
  <cp:revision>6</cp:revision>
  <cp:lastPrinted>2022-03-07T15:32:00Z</cp:lastPrinted>
  <dcterms:created xsi:type="dcterms:W3CDTF">2022-03-04T16:30:00Z</dcterms:created>
  <dcterms:modified xsi:type="dcterms:W3CDTF">2022-03-08T19:23:00Z</dcterms:modified>
</cp:coreProperties>
</file>