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54E" w:rsidRPr="00B25A4A" w:rsidRDefault="001F254E" w:rsidP="001F254E">
      <w:pPr>
        <w:spacing w:line="276" w:lineRule="auto"/>
        <w:ind w:left="15" w:right="45"/>
        <w:rPr>
          <w:rFonts w:eastAsia="Times New Roman" w:cs="Times New Roman"/>
          <w:b/>
        </w:rPr>
      </w:pPr>
      <w:r w:rsidRPr="00B25A4A">
        <w:rPr>
          <w:rFonts w:eastAsia="Times New Roman" w:cs="Times New Roman"/>
          <w:b/>
        </w:rPr>
        <w:t xml:space="preserve">NOMBRE DEL OFERENTE: </w:t>
      </w:r>
      <w:proofErr w:type="gramStart"/>
      <w:r w:rsidRPr="00B25A4A">
        <w:rPr>
          <w:rFonts w:eastAsia="Times New Roman" w:cs="Times New Roman"/>
          <w:b/>
        </w:rPr>
        <w:t>………………………………………………………..</w:t>
      </w:r>
      <w:proofErr w:type="gramEnd"/>
    </w:p>
    <w:p w:rsidR="001F254E" w:rsidRPr="00B25A4A" w:rsidRDefault="001F254E" w:rsidP="001F254E">
      <w:pPr>
        <w:spacing w:line="276" w:lineRule="auto"/>
        <w:ind w:left="15" w:right="45"/>
        <w:rPr>
          <w:rFonts w:eastAsia="Times New Roman" w:cs="Times New Roman"/>
          <w:b/>
          <w:spacing w:val="-2"/>
        </w:rPr>
      </w:pPr>
    </w:p>
    <w:p w:rsidR="001F254E" w:rsidRPr="00B25A4A" w:rsidRDefault="001F254E" w:rsidP="001F254E">
      <w:pPr>
        <w:spacing w:line="276" w:lineRule="auto"/>
        <w:ind w:left="15" w:right="45"/>
        <w:rPr>
          <w:rFonts w:eastAsia="Times New Roman" w:cs="Times New Roman"/>
          <w:b/>
        </w:rPr>
      </w:pPr>
      <w:r w:rsidRPr="00B25A4A">
        <w:rPr>
          <w:rFonts w:eastAsia="Times New Roman" w:cs="Times New Roman"/>
          <w:b/>
        </w:rPr>
        <w:t>1.1</w:t>
      </w:r>
      <w:r w:rsidRPr="00B25A4A">
        <w:rPr>
          <w:rFonts w:eastAsia="Times New Roman" w:cs="Times New Roman"/>
          <w:b/>
        </w:rPr>
        <w:tab/>
        <w:t>PRESENTACIÓN Y COMPROMISO</w:t>
      </w:r>
    </w:p>
    <w:p w:rsidR="001F254E" w:rsidRPr="00B25A4A" w:rsidRDefault="001F254E" w:rsidP="001F254E">
      <w:pPr>
        <w:spacing w:line="276" w:lineRule="auto"/>
        <w:ind w:left="15" w:right="45"/>
        <w:jc w:val="both"/>
        <w:rPr>
          <w:rFonts w:eastAsia="Times New Roman" w:cs="Times New Roman"/>
          <w:spacing w:val="-2"/>
        </w:rPr>
      </w:pPr>
    </w:p>
    <w:p w:rsidR="001F254E" w:rsidRPr="00B25A4A" w:rsidRDefault="001F254E" w:rsidP="001F254E">
      <w:pPr>
        <w:spacing w:line="276" w:lineRule="auto"/>
        <w:ind w:left="15" w:right="45"/>
        <w:jc w:val="both"/>
        <w:rPr>
          <w:rFonts w:eastAsia="Times New Roman" w:cs="Times New Roman"/>
        </w:rPr>
      </w:pPr>
      <w:r w:rsidRPr="00B25A4A">
        <w:rPr>
          <w:rFonts w:eastAsia="Times New Roman" w:cs="Times New Roman"/>
        </w:rPr>
        <w:t xml:space="preserve">El que suscribe, en atención a la convocatoria efectuada por </w:t>
      </w:r>
      <w:r w:rsidRPr="00B25A4A">
        <w:rPr>
          <w:rFonts w:eastAsia="Times New Roman" w:cs="Times New Roman"/>
          <w:i/>
          <w:iCs/>
        </w:rPr>
        <w:t>(nombre de la entidad contratante)</w:t>
      </w:r>
      <w:r w:rsidRPr="00B25A4A">
        <w:rPr>
          <w:rFonts w:eastAsia="Times New Roman" w:cs="Times New Roman"/>
        </w:rPr>
        <w:t xml:space="preserve"> para la ejecución de </w:t>
      </w:r>
      <w:r w:rsidRPr="00B25A4A">
        <w:rPr>
          <w:rFonts w:eastAsia="Times New Roman" w:cs="Times New Roman"/>
          <w:i/>
        </w:rPr>
        <w:t>(descripción de la consultoría),</w:t>
      </w:r>
      <w:r w:rsidRPr="00B25A4A">
        <w:rPr>
          <w:rFonts w:eastAsia="Times New Roman" w:cs="Times New Roman"/>
        </w:rPr>
        <w:t xml:space="preserve"> luego de examinar el pliego del presente procedimiento de consultoría, al pre</w:t>
      </w:r>
      <w:bookmarkStart w:id="0" w:name="_GoBack"/>
      <w:bookmarkEnd w:id="0"/>
      <w:r w:rsidRPr="00B25A4A">
        <w:rPr>
          <w:rFonts w:eastAsia="Times New Roman" w:cs="Times New Roman"/>
        </w:rPr>
        <w:t>sentar esta oferta por (</w:t>
      </w:r>
      <w:r w:rsidRPr="00B25A4A">
        <w:rPr>
          <w:rFonts w:eastAsia="Times New Roman" w:cs="Times New Roman"/>
          <w:i/>
        </w:rPr>
        <w:t xml:space="preserve">sus propios derechos, si es persona natural) / (representante legal o apoderado de </w:t>
      </w:r>
      <w:proofErr w:type="gramStart"/>
      <w:r w:rsidRPr="00B25A4A">
        <w:rPr>
          <w:rFonts w:eastAsia="Times New Roman" w:cs="Times New Roman"/>
          <w:i/>
        </w:rPr>
        <w:t>.......</w:t>
      </w:r>
      <w:proofErr w:type="gramEnd"/>
      <w:r w:rsidRPr="00B25A4A">
        <w:rPr>
          <w:rFonts w:eastAsia="Times New Roman" w:cs="Times New Roman"/>
          <w:i/>
        </w:rPr>
        <w:t xml:space="preserve"> si es persona jurídica), (procurador común de…, si se trata de asociación o consorcio</w:t>
      </w:r>
      <w:r w:rsidRPr="00B25A4A">
        <w:rPr>
          <w:rFonts w:eastAsia="Times New Roman" w:cs="Times New Roman"/>
        </w:rPr>
        <w:t>) declara que:</w:t>
      </w:r>
    </w:p>
    <w:p w:rsidR="001F254E" w:rsidRPr="00B25A4A" w:rsidRDefault="001F254E" w:rsidP="001F254E">
      <w:pPr>
        <w:spacing w:line="276" w:lineRule="auto"/>
        <w:ind w:left="15" w:right="45"/>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rPr>
      </w:pPr>
      <w:r w:rsidRPr="00B25A4A">
        <w:rPr>
          <w:rFonts w:eastAsia="Times New Roman" w:cs="Times New Roman"/>
        </w:rPr>
        <w:t xml:space="preserve">El oferente </w:t>
      </w:r>
      <w:proofErr w:type="gramStart"/>
      <w:r w:rsidRPr="00B25A4A">
        <w:rPr>
          <w:rFonts w:eastAsia="Times New Roman" w:cs="Times New Roman"/>
        </w:rPr>
        <w:t>es  proveedor</w:t>
      </w:r>
      <w:proofErr w:type="gramEnd"/>
      <w:r w:rsidRPr="00B25A4A">
        <w:rPr>
          <w:rFonts w:eastAsia="Times New Roman" w:cs="Times New Roman"/>
        </w:rPr>
        <w:t xml:space="preserve"> elegible de conformidad con las disposiciones de la Ley Orgánica del Sistema Nacional de Contratación Pública, Ley Orgánica del Sistema Nacional de Contratación Pública,  su Reglamento General y la normativa expedida por el Servicio Nacional de Contratación Pública para el efecto.</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La única persona o personas interesadas en esta oferta está o están nombradas en ella, sin que incurra en actos de ocultamiento o simulación con el fin de que no aparezcan sujetos inhabilitados para contratar con el Estado.</w:t>
      </w:r>
    </w:p>
    <w:p w:rsidR="001F254E" w:rsidRPr="00B25A4A" w:rsidRDefault="001F254E" w:rsidP="001F254E">
      <w:pPr>
        <w:tabs>
          <w:tab w:val="left" w:pos="0"/>
          <w:tab w:val="left" w:pos="2205"/>
          <w:tab w:val="left" w:pos="3929"/>
        </w:tabs>
        <w:spacing w:line="276" w:lineRule="auto"/>
        <w:jc w:val="both"/>
        <w:rPr>
          <w:rFonts w:eastAsia="Times New Roman" w:cs="Times New Roman"/>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 xml:space="preserve">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B25A4A">
        <w:rPr>
          <w:rFonts w:eastAsia="Times New Roman" w:cs="Times New Roma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1F254E" w:rsidRPr="00B25A4A" w:rsidRDefault="001F254E" w:rsidP="001F254E">
      <w:pPr>
        <w:spacing w:line="276" w:lineRule="auto"/>
        <w:jc w:val="both"/>
        <w:rPr>
          <w:rFonts w:eastAsia="Times New Roman" w:cs="Times New Roman"/>
          <w:spacing w:val="-2"/>
          <w:u w:val="single"/>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 xml:space="preserve">Al presentar esta oferta, cumple con toda la normativa general, sectorial y especial aplicable a su actividad económica, profesión, ciencia u oficio; y, que los equipos e </w:t>
      </w:r>
      <w:r w:rsidRPr="00B25A4A">
        <w:rPr>
          <w:rFonts w:eastAsia="Times New Roman" w:cs="Times New Roman"/>
          <w:spacing w:val="-2"/>
        </w:rPr>
        <w:lastRenderedPageBreak/>
        <w:t xml:space="preserve">instrumentos que se utilizarán para la ejecución, en caso de adjudicación del contrato, serán de propiedad del oferente o arrendados y contarán con todos los permisos que se requieran para su utilización. </w:t>
      </w:r>
    </w:p>
    <w:p w:rsidR="001F254E" w:rsidRPr="00B25A4A" w:rsidRDefault="001F254E" w:rsidP="001F254E">
      <w:pPr>
        <w:pStyle w:val="Prrafodelista"/>
        <w:spacing w:line="276" w:lineRule="auto"/>
        <w:rPr>
          <w:rFonts w:eastAsia="Times New Roman" w:cs="Times New Roman"/>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Al presentar esta oferta, considera todos los costos obligatorios que debe y deberá asumir en la ejecución contractual, especialmente aquellos relacionados con obligaciones sociales, laborales, de seguridad social, ambientales y tributarias vigentes.</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color w:val="000000"/>
          <w:spacing w:val="-2"/>
          <w:lang w:val="es-ES"/>
        </w:rPr>
      </w:pPr>
      <w:r w:rsidRPr="00B25A4A">
        <w:rPr>
          <w:rFonts w:eastAsia="Times New Roman" w:cs="Times New Roman"/>
          <w:color w:val="000000"/>
          <w:spacing w:val="-2"/>
          <w:lang w:val="es-ES"/>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1F254E" w:rsidRPr="00B25A4A" w:rsidRDefault="001F254E" w:rsidP="001F254E">
      <w:pPr>
        <w:tabs>
          <w:tab w:val="left" w:pos="0"/>
          <w:tab w:val="left" w:pos="2205"/>
          <w:tab w:val="left" w:pos="3929"/>
        </w:tabs>
        <w:spacing w:line="276" w:lineRule="auto"/>
        <w:jc w:val="both"/>
        <w:rPr>
          <w:rFonts w:eastAsia="Times New Roman" w:cs="Times New Roman"/>
          <w:color w:val="000000"/>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color w:val="000000"/>
          <w:spacing w:val="-2"/>
        </w:rPr>
      </w:pPr>
      <w:r w:rsidRPr="00B25A4A">
        <w:rPr>
          <w:rFonts w:eastAsia="Times New Roman" w:cs="Times New Roman"/>
          <w:color w:val="000000"/>
          <w:spacing w:val="-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1F254E" w:rsidRPr="00B25A4A" w:rsidRDefault="001F254E" w:rsidP="001F254E">
      <w:pPr>
        <w:pStyle w:val="Prrafodelista"/>
        <w:spacing w:line="276" w:lineRule="auto"/>
        <w:rPr>
          <w:rFonts w:eastAsia="Times New Roman" w:cs="Times New Roman"/>
          <w:color w:val="000000"/>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color w:val="000000"/>
          <w:spacing w:val="-2"/>
        </w:rPr>
      </w:pPr>
      <w:r w:rsidRPr="00B25A4A">
        <w:rPr>
          <w:rFonts w:eastAsia="Times New Roman" w:cs="Times New Roman"/>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1F254E" w:rsidRPr="00B25A4A" w:rsidRDefault="001F254E" w:rsidP="001F254E">
      <w:pPr>
        <w:widowControl/>
        <w:tabs>
          <w:tab w:val="left" w:pos="0"/>
          <w:tab w:val="left" w:pos="2205"/>
          <w:tab w:val="left" w:pos="3929"/>
        </w:tabs>
        <w:spacing w:line="276" w:lineRule="auto"/>
        <w:ind w:left="720"/>
        <w:jc w:val="both"/>
        <w:rPr>
          <w:rFonts w:eastAsia="Times New Roman" w:cs="Times New Roman"/>
          <w:color w:val="000000"/>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Entiende que las cantidades indicadas en el Formulario de Oferta para esta contratación son exactas y, por tanto no podrán variar por ningún concepto.</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color w:val="FF0000"/>
        </w:rPr>
      </w:pPr>
      <w:r w:rsidRPr="00B25A4A">
        <w:rPr>
          <w:rFonts w:eastAsia="Times New Roman" w:cs="Times New Roman"/>
          <w:spacing w:val="-2"/>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 xml:space="preserve">Se somete a las disposiciones de la LOSNCP, de su Reglamento General, la normativa que expida el </w:t>
      </w:r>
      <w:r w:rsidRPr="00B25A4A">
        <w:rPr>
          <w:rFonts w:eastAsia="Times New Roman" w:cs="Times New Roman"/>
          <w:lang w:eastAsia="es-EC"/>
        </w:rPr>
        <w:t xml:space="preserve">Servicio Nacional de Contratación </w:t>
      </w:r>
      <w:proofErr w:type="gramStart"/>
      <w:r w:rsidRPr="00B25A4A">
        <w:rPr>
          <w:rFonts w:eastAsia="Times New Roman" w:cs="Times New Roman"/>
          <w:lang w:eastAsia="es-EC"/>
        </w:rPr>
        <w:t>Pública</w:t>
      </w:r>
      <w:r w:rsidRPr="00B25A4A">
        <w:rPr>
          <w:rFonts w:eastAsia="Times New Roman" w:cs="Times New Roman"/>
          <w:spacing w:val="-2"/>
        </w:rPr>
        <w:t xml:space="preserve">  y</w:t>
      </w:r>
      <w:proofErr w:type="gramEnd"/>
      <w:r w:rsidRPr="00B25A4A">
        <w:rPr>
          <w:rFonts w:eastAsia="Times New Roman" w:cs="Times New Roman"/>
          <w:spacing w:val="-2"/>
        </w:rPr>
        <w:t xml:space="preserve"> demás normativa que le sea aplicable. </w:t>
      </w:r>
    </w:p>
    <w:p w:rsidR="001F254E" w:rsidRPr="00B25A4A" w:rsidRDefault="001F254E" w:rsidP="001F254E">
      <w:pPr>
        <w:widowControl/>
        <w:tabs>
          <w:tab w:val="left" w:pos="0"/>
          <w:tab w:val="left" w:pos="2205"/>
          <w:tab w:val="left" w:pos="3929"/>
        </w:tabs>
        <w:spacing w:line="276" w:lineRule="auto"/>
        <w:ind w:left="720"/>
        <w:jc w:val="both"/>
        <w:rPr>
          <w:rFonts w:eastAsia="Times New Roman" w:cs="Times New Roman"/>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De igual forma garantiza la veracidad y exactitud de la información que como proveedor consta en el Registro Único de Proveedores, al tiempo que autoriza al Servicio Nacional de Contratación Pública y a la entidad contratante a efectuar averiguaciones para comprobar u obtener aclaraciones e información adicional sobre las condiciones técnicas, económicas y legales del oferente. Acepta que, en caso de que la entidad contratante o el Servicio Nacional de Contratación Pública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1F254E" w:rsidRPr="00B25A4A" w:rsidRDefault="001F254E" w:rsidP="001F254E">
      <w:pPr>
        <w:widowControl/>
        <w:tabs>
          <w:tab w:val="left" w:pos="0"/>
          <w:tab w:val="left" w:pos="2205"/>
          <w:tab w:val="left" w:pos="3929"/>
        </w:tabs>
        <w:spacing w:line="276" w:lineRule="auto"/>
        <w:ind w:left="720"/>
        <w:jc w:val="both"/>
        <w:rPr>
          <w:rFonts w:eastAsia="Times New Roman" w:cs="Times New Roman"/>
          <w:spacing w:val="-2"/>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1F254E" w:rsidRPr="00B25A4A" w:rsidRDefault="001F254E" w:rsidP="001F254E">
      <w:pPr>
        <w:widowControl/>
        <w:tabs>
          <w:tab w:val="left" w:pos="0"/>
          <w:tab w:val="left" w:pos="2205"/>
          <w:tab w:val="left" w:pos="3929"/>
        </w:tabs>
        <w:spacing w:line="276" w:lineRule="auto"/>
        <w:jc w:val="both"/>
        <w:rPr>
          <w:rFonts w:eastAsia="Times New Roman" w:cs="Times New Roman"/>
        </w:rPr>
      </w:pP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C05967" w:rsidRDefault="001F254E" w:rsidP="001F254E">
      <w:pPr>
        <w:widowControl/>
        <w:numPr>
          <w:ilvl w:val="0"/>
          <w:numId w:val="1"/>
        </w:numPr>
        <w:tabs>
          <w:tab w:val="left" w:pos="0"/>
          <w:tab w:val="left" w:pos="2205"/>
          <w:tab w:val="left" w:pos="3929"/>
        </w:tabs>
        <w:spacing w:line="276" w:lineRule="auto"/>
        <w:jc w:val="both"/>
        <w:rPr>
          <w:color w:val="000000"/>
          <w:spacing w:val="-3"/>
          <w:kern w:val="2"/>
        </w:rPr>
      </w:pPr>
      <w:r w:rsidRPr="00C05967">
        <w:rPr>
          <w:color w:val="000000"/>
          <w:spacing w:val="-3"/>
          <w:kern w:val="2"/>
        </w:rPr>
        <w:t>Declaro que, en calidad de oferente, no me encuentro incurso en las inhabilidades</w:t>
      </w:r>
      <w:r w:rsidRPr="00C05967">
        <w:rPr>
          <w:color w:val="000000"/>
          <w:spacing w:val="-3"/>
          <w:kern w:val="2"/>
        </w:rPr>
        <w:br/>
        <w:t>generales y especiales para contratar, establecidas en el artículo 153 de la Constitución</w:t>
      </w:r>
      <w:r>
        <w:rPr>
          <w:color w:val="000000"/>
          <w:spacing w:val="-3"/>
          <w:kern w:val="2"/>
        </w:rPr>
        <w:t xml:space="preserve"> </w:t>
      </w:r>
      <w:r w:rsidRPr="00C05967">
        <w:rPr>
          <w:color w:val="000000"/>
          <w:spacing w:val="-3"/>
          <w:kern w:val="2"/>
        </w:rPr>
        <w:t>de la República del Ecuador, letra j) del artículo 24 de la Ley Orgánica del Servicio</w:t>
      </w:r>
      <w:r>
        <w:rPr>
          <w:color w:val="000000"/>
          <w:spacing w:val="-3"/>
          <w:kern w:val="2"/>
        </w:rPr>
        <w:t xml:space="preserve"> </w:t>
      </w:r>
      <w:r w:rsidRPr="00C05967">
        <w:rPr>
          <w:color w:val="000000"/>
          <w:spacing w:val="-3"/>
          <w:kern w:val="2"/>
        </w:rPr>
        <w:t>Público, artículos 62 y 63 de la Ley Orgánica del Sistema Nacional de Contratación</w:t>
      </w:r>
      <w:r>
        <w:rPr>
          <w:color w:val="000000"/>
          <w:spacing w:val="-3"/>
          <w:kern w:val="2"/>
        </w:rPr>
        <w:t xml:space="preserve"> </w:t>
      </w:r>
      <w:r w:rsidRPr="00C05967">
        <w:rPr>
          <w:color w:val="000000"/>
          <w:spacing w:val="-3"/>
          <w:kern w:val="2"/>
        </w:rPr>
        <w:t>Pública, artículo 252 de su Reglamento General; y, demás normativa aplicable.</w:t>
      </w:r>
    </w:p>
    <w:p w:rsidR="001F254E" w:rsidRPr="00C05967" w:rsidRDefault="001F254E" w:rsidP="001F254E">
      <w:pPr>
        <w:widowControl/>
        <w:tabs>
          <w:tab w:val="left" w:pos="0"/>
          <w:tab w:val="left" w:pos="2205"/>
          <w:tab w:val="left" w:pos="3929"/>
        </w:tabs>
        <w:spacing w:line="276" w:lineRule="auto"/>
        <w:ind w:left="720"/>
        <w:jc w:val="both"/>
        <w:rPr>
          <w:color w:val="000000"/>
          <w:spacing w:val="-3"/>
          <w:kern w:val="2"/>
        </w:rPr>
      </w:pPr>
    </w:p>
    <w:p w:rsidR="001F254E" w:rsidRPr="00C05967" w:rsidRDefault="001F254E" w:rsidP="001F254E">
      <w:pPr>
        <w:widowControl/>
        <w:tabs>
          <w:tab w:val="left" w:pos="0"/>
          <w:tab w:val="left" w:pos="2205"/>
          <w:tab w:val="left" w:pos="3929"/>
        </w:tabs>
        <w:spacing w:line="276" w:lineRule="auto"/>
        <w:ind w:left="720"/>
        <w:jc w:val="both"/>
        <w:rPr>
          <w:color w:val="000000"/>
          <w:spacing w:val="-3"/>
          <w:kern w:val="2"/>
        </w:rPr>
      </w:pPr>
      <w:r w:rsidRPr="00C05967">
        <w:rPr>
          <w:color w:val="000000"/>
          <w:spacing w:val="-3"/>
          <w:kern w:val="2"/>
        </w:rPr>
        <w:t>Adicionalmente, tratándose de una persona jurídica, declaro que los socios, accionistas o</w:t>
      </w:r>
      <w:r>
        <w:rPr>
          <w:color w:val="000000"/>
          <w:spacing w:val="-3"/>
          <w:kern w:val="2"/>
        </w:rPr>
        <w:t xml:space="preserve"> </w:t>
      </w:r>
      <w:r w:rsidRPr="00C05967">
        <w:rPr>
          <w:color w:val="000000"/>
          <w:spacing w:val="-3"/>
          <w:kern w:val="2"/>
        </w:rPr>
        <w:t>partícipes mayoritarios de la persona jurídica a la que represento, es decir, quienes</w:t>
      </w:r>
      <w:r>
        <w:rPr>
          <w:color w:val="000000"/>
          <w:spacing w:val="-3"/>
          <w:kern w:val="2"/>
        </w:rPr>
        <w:t xml:space="preserve"> </w:t>
      </w:r>
      <w:r w:rsidRPr="00C05967">
        <w:rPr>
          <w:color w:val="000000"/>
          <w:spacing w:val="-3"/>
          <w:kern w:val="2"/>
        </w:rPr>
        <w:t>posean el 51% o más de acciones o participaciones, no se encuentran incursos en las</w:t>
      </w:r>
      <w:r>
        <w:rPr>
          <w:color w:val="000000"/>
          <w:spacing w:val="-3"/>
          <w:kern w:val="2"/>
        </w:rPr>
        <w:t xml:space="preserve"> </w:t>
      </w:r>
      <w:r w:rsidRPr="00C05967">
        <w:rPr>
          <w:color w:val="000000"/>
          <w:spacing w:val="-3"/>
          <w:kern w:val="2"/>
        </w:rPr>
        <w:t>inhabilidades mencionadas.</w:t>
      </w:r>
    </w:p>
    <w:p w:rsidR="001F254E" w:rsidRPr="00C05967" w:rsidRDefault="001F254E" w:rsidP="001F254E">
      <w:pPr>
        <w:widowControl/>
        <w:tabs>
          <w:tab w:val="left" w:pos="0"/>
          <w:tab w:val="left" w:pos="2205"/>
          <w:tab w:val="left" w:pos="3929"/>
        </w:tabs>
        <w:spacing w:line="276" w:lineRule="auto"/>
        <w:ind w:left="720"/>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rPr>
      </w:pPr>
      <w:r w:rsidRPr="00B25A4A">
        <w:rPr>
          <w:color w:val="000000"/>
          <w:spacing w:val="-3"/>
          <w:kern w:val="2"/>
        </w:rPr>
        <w:t>Autoriza a la entidad contratante y/o al Servicio Nacional de Contratación Pública, el  levantamiento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rsidR="001F254E" w:rsidRPr="00B25A4A" w:rsidRDefault="001F254E" w:rsidP="001F254E">
      <w:pPr>
        <w:widowControl/>
        <w:tabs>
          <w:tab w:val="left" w:pos="0"/>
          <w:tab w:val="left" w:pos="2205"/>
          <w:tab w:val="left" w:pos="3929"/>
        </w:tabs>
        <w:spacing w:line="276" w:lineRule="auto"/>
        <w:jc w:val="both"/>
        <w:rPr>
          <w:color w:val="000000"/>
          <w:spacing w:val="-3"/>
          <w:kern w:val="2"/>
        </w:rPr>
      </w:pPr>
    </w:p>
    <w:p w:rsidR="001F254E" w:rsidRPr="00B25A4A" w:rsidRDefault="001F254E" w:rsidP="001F254E">
      <w:pPr>
        <w:tabs>
          <w:tab w:val="left" w:pos="0"/>
          <w:tab w:val="left" w:pos="3929"/>
        </w:tabs>
        <w:spacing w:line="276" w:lineRule="auto"/>
        <w:ind w:left="708"/>
        <w:jc w:val="both"/>
        <w:rPr>
          <w:color w:val="000000"/>
          <w:spacing w:val="-3"/>
          <w:kern w:val="2"/>
        </w:rPr>
      </w:pPr>
      <w:r w:rsidRPr="00B25A4A">
        <w:rPr>
          <w:color w:val="000000"/>
          <w:spacing w:val="-3"/>
          <w:kern w:val="2"/>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rsidR="001F254E" w:rsidRPr="00B25A4A" w:rsidRDefault="001F254E" w:rsidP="001F254E">
      <w:pPr>
        <w:tabs>
          <w:tab w:val="left" w:pos="0"/>
          <w:tab w:val="left" w:pos="3929"/>
        </w:tabs>
        <w:spacing w:line="276" w:lineRule="auto"/>
        <w:ind w:left="360"/>
        <w:jc w:val="both"/>
        <w:rPr>
          <w:color w:val="000000"/>
          <w:spacing w:val="-3"/>
          <w:kern w:val="2"/>
        </w:rPr>
      </w:pPr>
    </w:p>
    <w:p w:rsidR="001F254E" w:rsidRPr="00B25A4A" w:rsidRDefault="001F254E" w:rsidP="001F254E">
      <w:pPr>
        <w:tabs>
          <w:tab w:val="left" w:pos="0"/>
          <w:tab w:val="left" w:pos="3929"/>
        </w:tabs>
        <w:spacing w:line="276" w:lineRule="auto"/>
        <w:ind w:left="708"/>
        <w:jc w:val="both"/>
        <w:rPr>
          <w:color w:val="000000"/>
          <w:spacing w:val="-3"/>
          <w:kern w:val="2"/>
        </w:rPr>
      </w:pPr>
      <w:r w:rsidRPr="00B25A4A">
        <w:rPr>
          <w:color w:val="000000"/>
          <w:spacing w:val="-3"/>
          <w:kern w:val="2"/>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rsidR="001F254E" w:rsidRPr="00B25A4A" w:rsidRDefault="001F254E" w:rsidP="001F254E">
      <w:pPr>
        <w:pStyle w:val="Prrafodelista"/>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rPr>
      </w:pPr>
      <w:r w:rsidRPr="00B25A4A">
        <w:rPr>
          <w:rFonts w:eastAsia="Times New Roman" w:cs="Times New Roman"/>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1F254E" w:rsidRPr="00B25A4A" w:rsidRDefault="001F254E" w:rsidP="001F254E">
      <w:pPr>
        <w:tabs>
          <w:tab w:val="left" w:pos="0"/>
          <w:tab w:val="left" w:pos="2205"/>
          <w:tab w:val="left" w:pos="3929"/>
        </w:tabs>
        <w:spacing w:line="276" w:lineRule="auto"/>
        <w:ind w:left="720"/>
        <w:jc w:val="both"/>
        <w:rPr>
          <w:rFonts w:eastAsia="Times New Roman" w:cs="Times New Roman"/>
        </w:rPr>
      </w:pPr>
    </w:p>
    <w:p w:rsidR="001F254E" w:rsidRPr="00B25A4A" w:rsidRDefault="001F254E" w:rsidP="001F254E">
      <w:pPr>
        <w:tabs>
          <w:tab w:val="left" w:pos="0"/>
          <w:tab w:val="left" w:pos="2205"/>
          <w:tab w:val="left" w:pos="3929"/>
        </w:tabs>
        <w:spacing w:line="276" w:lineRule="auto"/>
        <w:ind w:left="720"/>
        <w:jc w:val="both"/>
        <w:rPr>
          <w:rFonts w:eastAsia="Times New Roman" w:cs="Times New Roman"/>
        </w:rPr>
      </w:pPr>
      <w:r w:rsidRPr="00B25A4A">
        <w:rPr>
          <w:rFonts w:eastAsia="Times New Roman" w:cs="Times New Roma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numPr>
          <w:ilvl w:val="0"/>
          <w:numId w:val="1"/>
        </w:numPr>
        <w:tabs>
          <w:tab w:val="left" w:pos="0"/>
          <w:tab w:val="left" w:pos="2205"/>
          <w:tab w:val="left" w:pos="3929"/>
        </w:tabs>
        <w:spacing w:line="276" w:lineRule="auto"/>
        <w:jc w:val="both"/>
        <w:rPr>
          <w:rFonts w:eastAsia="Times New Roman" w:cs="Times New Roman"/>
        </w:rPr>
      </w:pPr>
      <w:r w:rsidRPr="00B25A4A">
        <w:rPr>
          <w:rFonts w:eastAsia="Times New Roman"/>
          <w:bCs/>
          <w:lang w:eastAsia="es-EC"/>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rsidR="001F254E" w:rsidRPr="00B25A4A" w:rsidRDefault="001F254E" w:rsidP="001F254E">
      <w:pPr>
        <w:tabs>
          <w:tab w:val="left" w:pos="0"/>
          <w:tab w:val="left" w:pos="2205"/>
          <w:tab w:val="left" w:pos="3929"/>
        </w:tabs>
        <w:spacing w:line="276" w:lineRule="auto"/>
        <w:jc w:val="both"/>
        <w:rPr>
          <w:rFonts w:eastAsia="Times New Roman"/>
          <w:bCs/>
          <w:lang w:eastAsia="es-EC"/>
        </w:rPr>
      </w:pPr>
    </w:p>
    <w:p w:rsidR="001F254E" w:rsidRPr="00B25A4A" w:rsidRDefault="001F254E" w:rsidP="001F254E">
      <w:pPr>
        <w:tabs>
          <w:tab w:val="left" w:pos="0"/>
          <w:tab w:val="left" w:pos="2205"/>
          <w:tab w:val="left" w:pos="3929"/>
        </w:tabs>
        <w:spacing w:line="276" w:lineRule="auto"/>
        <w:ind w:left="720"/>
        <w:jc w:val="both"/>
        <w:rPr>
          <w:rFonts w:eastAsia="Times New Roman"/>
          <w:bCs/>
          <w:lang w:eastAsia="es-EC"/>
        </w:rPr>
      </w:pPr>
      <w:r w:rsidRPr="00B25A4A">
        <w:rPr>
          <w:rFonts w:eastAsia="Times New Roman"/>
          <w:bCs/>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rsidR="001F254E" w:rsidRPr="00B25A4A" w:rsidRDefault="001F254E" w:rsidP="001F254E">
      <w:pPr>
        <w:pStyle w:val="Prrafodelista"/>
        <w:rPr>
          <w:rFonts w:eastAsia="Times New Roman" w:cs="Times New Roman"/>
        </w:rPr>
      </w:pPr>
    </w:p>
    <w:p w:rsidR="001F254E" w:rsidRPr="00B25A4A" w:rsidRDefault="001F254E" w:rsidP="001F254E">
      <w:pPr>
        <w:numPr>
          <w:ilvl w:val="0"/>
          <w:numId w:val="1"/>
        </w:numPr>
        <w:tabs>
          <w:tab w:val="left" w:pos="0"/>
          <w:tab w:val="left" w:pos="2205"/>
          <w:tab w:val="left" w:pos="3929"/>
        </w:tabs>
        <w:spacing w:line="276" w:lineRule="auto"/>
        <w:jc w:val="both"/>
        <w:rPr>
          <w:rFonts w:eastAsia="Times New Roman" w:cs="Times New Roman"/>
        </w:rPr>
      </w:pPr>
      <w:r w:rsidRPr="00B25A4A">
        <w:rPr>
          <w:rFonts w:eastAsia="Times New Roman" w:cs="Times New Roman"/>
        </w:rPr>
        <w:t xml:space="preserve">Para la presentación de la oferta registraré en el Registro Único de Proveedores RUP todos los subcontratistas o </w:t>
      </w:r>
      <w:proofErr w:type="spellStart"/>
      <w:r w:rsidRPr="00B25A4A">
        <w:rPr>
          <w:rFonts w:eastAsia="Times New Roman" w:cs="Times New Roman"/>
        </w:rPr>
        <w:t>subproveedores</w:t>
      </w:r>
      <w:proofErr w:type="spellEnd"/>
      <w:r w:rsidRPr="00B25A4A">
        <w:rPr>
          <w:rFonts w:eastAsia="Times New Roman" w:cs="Times New Roman"/>
        </w:rPr>
        <w:t xml:space="preserve"> que emplearé para la ejecución del contrato en caso de resultar adjudicado. Adicionalmente me comprometo a realizar todas las gestiones necesarias a fin que estos subcontratistas o </w:t>
      </w:r>
      <w:proofErr w:type="spellStart"/>
      <w:r w:rsidRPr="00B25A4A">
        <w:rPr>
          <w:rFonts w:eastAsia="Times New Roman" w:cs="Times New Roman"/>
        </w:rPr>
        <w:t>subproveedores</w:t>
      </w:r>
      <w:proofErr w:type="spellEnd"/>
      <w:r w:rsidRPr="00B25A4A">
        <w:rPr>
          <w:rFonts w:eastAsia="Times New Roman" w:cs="Times New Roman"/>
        </w:rPr>
        <w:t xml:space="preserve"> obtengan su inscripción en el Registro Único de Proveedores RUP administrado por el Servicio Nacional de Contratación Pública. En caso de no presentar documentación comprobable de las gestiones realizadas, autorizo a la entidad contratante para que descalifique mi oferta.</w:t>
      </w:r>
    </w:p>
    <w:p w:rsidR="001F254E" w:rsidRPr="00B25A4A" w:rsidRDefault="001F254E" w:rsidP="001F254E">
      <w:pPr>
        <w:tabs>
          <w:tab w:val="left" w:pos="0"/>
          <w:tab w:val="left" w:pos="2205"/>
          <w:tab w:val="left" w:pos="3929"/>
        </w:tabs>
        <w:spacing w:line="276" w:lineRule="auto"/>
        <w:jc w:val="both"/>
        <w:rPr>
          <w:rFonts w:eastAsia="Times New Roman" w:cs="Times New Roman"/>
        </w:rPr>
      </w:pPr>
    </w:p>
    <w:p w:rsidR="001F254E" w:rsidRDefault="001F254E" w:rsidP="001F254E">
      <w:pPr>
        <w:numPr>
          <w:ilvl w:val="0"/>
          <w:numId w:val="1"/>
        </w:numPr>
        <w:tabs>
          <w:tab w:val="left" w:pos="0"/>
          <w:tab w:val="left" w:pos="2205"/>
          <w:tab w:val="left" w:pos="3929"/>
        </w:tabs>
        <w:spacing w:line="276" w:lineRule="auto"/>
        <w:jc w:val="both"/>
        <w:rPr>
          <w:rFonts w:eastAsia="Times New Roman" w:cs="Times New Roman"/>
        </w:rPr>
      </w:pPr>
      <w:r w:rsidRPr="00B25A4A">
        <w:rPr>
          <w:rFonts w:eastAsia="Times New Roman" w:cs="Times New Roman"/>
        </w:rPr>
        <w:t xml:space="preserve">El oferente, de resultar adjudicado, declara que cumplirá con las obligaciones de pago que se deriven del cumplimiento del contrato a sus subcontratistas o </w:t>
      </w:r>
      <w:proofErr w:type="spellStart"/>
      <w:r w:rsidRPr="00B25A4A">
        <w:rPr>
          <w:rFonts w:eastAsia="Times New Roman" w:cs="Times New Roman"/>
        </w:rPr>
        <w:t>subproveedores</w:t>
      </w:r>
      <w:proofErr w:type="spellEnd"/>
      <w:r w:rsidRPr="00B25A4A">
        <w:rPr>
          <w:rFonts w:eastAsia="Times New Roman" w:cs="Times New Roma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1F254E" w:rsidRPr="00C05967" w:rsidRDefault="001F254E" w:rsidP="001F254E">
      <w:pPr>
        <w:tabs>
          <w:tab w:val="left" w:pos="0"/>
          <w:tab w:val="left" w:pos="2205"/>
          <w:tab w:val="left" w:pos="3929"/>
        </w:tabs>
        <w:spacing w:line="276" w:lineRule="auto"/>
        <w:jc w:val="both"/>
        <w:rPr>
          <w:rFonts w:eastAsia="Times New Roman" w:cs="Times New Roman"/>
        </w:rPr>
      </w:pPr>
    </w:p>
    <w:p w:rsidR="001F254E" w:rsidRPr="00B25A4A" w:rsidRDefault="001F254E" w:rsidP="001F254E">
      <w:pPr>
        <w:widowControl/>
        <w:numPr>
          <w:ilvl w:val="0"/>
          <w:numId w:val="1"/>
        </w:numPr>
        <w:tabs>
          <w:tab w:val="left" w:pos="0"/>
          <w:tab w:val="left" w:pos="2205"/>
          <w:tab w:val="left" w:pos="3929"/>
        </w:tabs>
        <w:spacing w:line="276" w:lineRule="auto"/>
        <w:jc w:val="both"/>
        <w:rPr>
          <w:rFonts w:eastAsia="Times New Roman" w:cs="Times New Roman"/>
          <w:spacing w:val="-2"/>
        </w:rPr>
      </w:pPr>
      <w:r w:rsidRPr="00B25A4A">
        <w:rPr>
          <w:rFonts w:eastAsia="Times New Roman" w:cs="Times New Roman"/>
          <w:spacing w:val="-2"/>
        </w:rPr>
        <w:t>En caso de que sea adjudicatario, conviene en:</w:t>
      </w:r>
    </w:p>
    <w:p w:rsidR="001F254E" w:rsidRPr="00B25A4A" w:rsidRDefault="001F254E" w:rsidP="001F254E">
      <w:pPr>
        <w:widowControl/>
        <w:tabs>
          <w:tab w:val="left" w:pos="0"/>
          <w:tab w:val="left" w:pos="2205"/>
          <w:tab w:val="left" w:pos="3929"/>
        </w:tabs>
        <w:spacing w:line="276" w:lineRule="auto"/>
        <w:ind w:left="720"/>
        <w:jc w:val="both"/>
        <w:rPr>
          <w:rFonts w:eastAsia="Times New Roman" w:cs="Times New Roman"/>
          <w:spacing w:val="-2"/>
        </w:rPr>
      </w:pPr>
    </w:p>
    <w:p w:rsidR="001F254E" w:rsidRPr="00B25A4A" w:rsidRDefault="001F254E" w:rsidP="001F254E">
      <w:pPr>
        <w:pStyle w:val="Prrafodelista"/>
        <w:widowControl/>
        <w:numPr>
          <w:ilvl w:val="0"/>
          <w:numId w:val="2"/>
        </w:numPr>
        <w:tabs>
          <w:tab w:val="left" w:pos="1418"/>
          <w:tab w:val="left" w:pos="6809"/>
        </w:tabs>
        <w:spacing w:line="276" w:lineRule="auto"/>
        <w:jc w:val="both"/>
        <w:rPr>
          <w:rFonts w:cs="Times New Roman"/>
          <w:spacing w:val="-2"/>
        </w:rPr>
      </w:pPr>
      <w:r w:rsidRPr="00B25A4A">
        <w:rPr>
          <w:rFonts w:cs="Times New Roman"/>
          <w:spacing w:val="-2"/>
        </w:rPr>
        <w:t>Firmar el contrato dentro del término de quince (15) días desde la notificación con la resolución de adjudicación. Como requisito indispensable previo a la suscripción del contrato presentará las garantías correspondientes. (</w:t>
      </w:r>
      <w:r w:rsidRPr="00B25A4A">
        <w:rPr>
          <w:rFonts w:cs="Times New Roman"/>
          <w:i/>
          <w:spacing w:val="-2"/>
        </w:rPr>
        <w:t>Para el caso de Consorcio se tendrá un término no mayor de treinta días</w:t>
      </w:r>
      <w:r w:rsidRPr="00B25A4A">
        <w:rPr>
          <w:rFonts w:cs="Times New Roman"/>
          <w:spacing w:val="-2"/>
        </w:rPr>
        <w:t>)</w:t>
      </w:r>
    </w:p>
    <w:p w:rsidR="001F254E" w:rsidRPr="00B25A4A" w:rsidRDefault="001F254E" w:rsidP="001F254E">
      <w:pPr>
        <w:tabs>
          <w:tab w:val="left" w:pos="0"/>
          <w:tab w:val="left" w:pos="3623"/>
          <w:tab w:val="left" w:pos="6809"/>
        </w:tabs>
        <w:spacing w:line="276" w:lineRule="auto"/>
        <w:ind w:left="720"/>
        <w:jc w:val="both"/>
        <w:rPr>
          <w:rFonts w:eastAsia="Times New Roman" w:cs="Times New Roman"/>
        </w:rPr>
      </w:pPr>
    </w:p>
    <w:p w:rsidR="001F254E" w:rsidRPr="00B25A4A" w:rsidRDefault="001F254E" w:rsidP="001F254E">
      <w:pPr>
        <w:pStyle w:val="Prrafodelista"/>
        <w:widowControl/>
        <w:numPr>
          <w:ilvl w:val="0"/>
          <w:numId w:val="2"/>
        </w:numPr>
        <w:tabs>
          <w:tab w:val="left" w:pos="1418"/>
          <w:tab w:val="left" w:pos="3623"/>
          <w:tab w:val="left" w:pos="6809"/>
        </w:tabs>
        <w:spacing w:line="276" w:lineRule="auto"/>
        <w:jc w:val="both"/>
        <w:rPr>
          <w:rFonts w:cs="Times New Roman"/>
          <w:spacing w:val="-2"/>
        </w:rPr>
      </w:pPr>
      <w:r w:rsidRPr="00B25A4A">
        <w:rPr>
          <w:rFonts w:cs="Times New Roman"/>
          <w:spacing w:val="-2"/>
        </w:rPr>
        <w:t>Aceptar que, en caso de negarse a suscribir el respectivo contrato dentro del término señalado, se aplicará la sanción indicada en los artículos 35 y 69 de la LOSNCP.</w:t>
      </w:r>
    </w:p>
    <w:p w:rsidR="001F254E" w:rsidRPr="00B25A4A" w:rsidRDefault="001F254E" w:rsidP="001F254E">
      <w:pPr>
        <w:tabs>
          <w:tab w:val="left" w:pos="0"/>
          <w:tab w:val="left" w:pos="3623"/>
          <w:tab w:val="left" w:pos="6809"/>
        </w:tabs>
        <w:spacing w:line="276" w:lineRule="auto"/>
        <w:ind w:left="720"/>
        <w:jc w:val="both"/>
        <w:rPr>
          <w:rFonts w:eastAsia="Times New Roman" w:cs="Times New Roman"/>
        </w:rPr>
      </w:pPr>
    </w:p>
    <w:p w:rsidR="001F254E" w:rsidRPr="00B25A4A" w:rsidRDefault="001F254E" w:rsidP="001F254E">
      <w:pPr>
        <w:pStyle w:val="Prrafodelista"/>
        <w:widowControl/>
        <w:numPr>
          <w:ilvl w:val="0"/>
          <w:numId w:val="2"/>
        </w:numPr>
        <w:tabs>
          <w:tab w:val="left" w:pos="1418"/>
          <w:tab w:val="left" w:pos="6809"/>
        </w:tabs>
        <w:spacing w:line="276" w:lineRule="auto"/>
        <w:jc w:val="both"/>
        <w:rPr>
          <w:rFonts w:cs="Times New Roman"/>
          <w:spacing w:val="-2"/>
        </w:rPr>
      </w:pPr>
      <w:r w:rsidRPr="00B25A4A">
        <w:rPr>
          <w:rFonts w:cs="Times New Roman"/>
          <w:spacing w:val="-2"/>
        </w:rPr>
        <w:t>Garantizar todo el trabajo que efectuará de conformidad con los documentos del contrato.</w:t>
      </w:r>
    </w:p>
    <w:p w:rsidR="001F254E" w:rsidRPr="00B25A4A" w:rsidRDefault="001F254E" w:rsidP="001F254E">
      <w:pPr>
        <w:spacing w:line="276" w:lineRule="auto"/>
        <w:ind w:left="15" w:right="45"/>
        <w:jc w:val="both"/>
        <w:rPr>
          <w:rFonts w:eastAsia="Times New Roman" w:cs="Times New Roman"/>
          <w:spacing w:val="-2"/>
        </w:rPr>
      </w:pPr>
    </w:p>
    <w:p w:rsidR="001F254E" w:rsidRPr="00B25A4A" w:rsidRDefault="001F254E" w:rsidP="001F254E">
      <w:pPr>
        <w:numPr>
          <w:ilvl w:val="0"/>
          <w:numId w:val="2"/>
        </w:numPr>
        <w:spacing w:line="276" w:lineRule="auto"/>
        <w:ind w:right="45"/>
        <w:jc w:val="both"/>
        <w:rPr>
          <w:rFonts w:eastAsia="Times New Roman" w:cs="Times New Roman"/>
          <w:spacing w:val="-2"/>
        </w:rPr>
      </w:pPr>
      <w:r w:rsidRPr="00B25A4A">
        <w:rPr>
          <w:rFonts w:eastAsia="Times New Roman" w:cs="Times New Roman"/>
          <w:spacing w:val="-2"/>
        </w:rPr>
        <w:t xml:space="preserve">Presentar, previo a la suscripción del contrato, los requerimientos correspondientes al nivel de transferencia de tecnología que corresponda, conforme al listado de </w:t>
      </w:r>
      <w:proofErr w:type="spellStart"/>
      <w:r w:rsidRPr="00B25A4A">
        <w:rPr>
          <w:rFonts w:eastAsia="Times New Roman" w:cs="Times New Roman"/>
          <w:spacing w:val="-2"/>
        </w:rPr>
        <w:t>CPCs</w:t>
      </w:r>
      <w:proofErr w:type="spellEnd"/>
      <w:r w:rsidRPr="00B25A4A">
        <w:rPr>
          <w:rFonts w:eastAsia="Times New Roman" w:cs="Times New Roman"/>
          <w:spacing w:val="-2"/>
        </w:rPr>
        <w:t xml:space="preserve"> publicados en el Portal Institucional del Servicio Nacional de Contratación Pública, que constan en el Anexo 20 de la Codificación de las Resoluciones del SERCOP.</w:t>
      </w:r>
    </w:p>
    <w:p w:rsidR="001F254E" w:rsidRPr="00B25A4A" w:rsidRDefault="001F254E" w:rsidP="001F254E">
      <w:pPr>
        <w:pStyle w:val="Prrafodelista"/>
        <w:rPr>
          <w:rFonts w:eastAsia="Times New Roman"/>
          <w:bCs/>
          <w:lang w:eastAsia="es-EC"/>
        </w:rPr>
      </w:pPr>
    </w:p>
    <w:p w:rsidR="001F254E" w:rsidRPr="00B25A4A" w:rsidRDefault="001F254E" w:rsidP="001F254E">
      <w:pPr>
        <w:numPr>
          <w:ilvl w:val="0"/>
          <w:numId w:val="2"/>
        </w:numPr>
        <w:spacing w:line="276" w:lineRule="auto"/>
        <w:ind w:right="45"/>
        <w:jc w:val="both"/>
        <w:rPr>
          <w:rFonts w:eastAsia="Times New Roman"/>
          <w:bCs/>
          <w:lang w:eastAsia="es-EC"/>
        </w:rPr>
      </w:pPr>
      <w:r w:rsidRPr="00B25A4A">
        <w:rPr>
          <w:rFonts w:eastAsia="Times New Roman"/>
          <w:bCs/>
          <w:lang w:eastAsia="es-EC"/>
        </w:rPr>
        <w:t>Autorizar al Servicio Nacional de Contratación Pública o a los organismos de control correspondientes, el levantamiento del sigilo bancario de las cuentas nacionales y extranjeras, que se encuentran a nombre del oferente y a nombre de su representante legal</w:t>
      </w:r>
      <w:proofErr w:type="gramStart"/>
      <w:r w:rsidRPr="00B25A4A">
        <w:rPr>
          <w:rFonts w:eastAsia="Times New Roman"/>
          <w:bCs/>
          <w:lang w:eastAsia="es-EC"/>
        </w:rPr>
        <w:t>,  en</w:t>
      </w:r>
      <w:proofErr w:type="gramEnd"/>
      <w:r w:rsidRPr="00B25A4A">
        <w:rPr>
          <w:rFonts w:eastAsia="Times New Roman"/>
          <w:bCs/>
          <w:lang w:eastAsia="es-EC"/>
        </w:rPr>
        <w:t xml:space="preserve"> el caso de personas jurídicas; o, del procurador común de los compromisos de asociación o consorcio o de las asociaciones o consorcios constituidos; a partir de la etapa contractual del procedimiento en el cual participa con su oferta.</w:t>
      </w:r>
    </w:p>
    <w:p w:rsidR="001F254E" w:rsidRPr="00B25A4A" w:rsidRDefault="001F254E" w:rsidP="001F254E">
      <w:pPr>
        <w:spacing w:line="276" w:lineRule="auto"/>
        <w:ind w:left="1440" w:right="45"/>
        <w:jc w:val="both"/>
        <w:rPr>
          <w:rFonts w:eastAsia="Times New Roman"/>
          <w:bCs/>
          <w:lang w:eastAsia="es-EC"/>
        </w:rPr>
      </w:pPr>
    </w:p>
    <w:p w:rsidR="001F254E" w:rsidRPr="00B25A4A" w:rsidRDefault="001F254E" w:rsidP="001F254E">
      <w:pPr>
        <w:spacing w:line="276" w:lineRule="auto"/>
        <w:ind w:left="1440" w:right="45"/>
        <w:jc w:val="both"/>
        <w:rPr>
          <w:rFonts w:eastAsia="Times New Roman"/>
          <w:bCs/>
          <w:lang w:eastAsia="es-EC"/>
        </w:rPr>
      </w:pPr>
      <w:r w:rsidRPr="00B25A4A">
        <w:rPr>
          <w:rFonts w:eastAsia="Times New Roman"/>
          <w:bCs/>
          <w:lang w:eastAsia="es-EC"/>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rsidR="001F254E" w:rsidRPr="00B25A4A" w:rsidRDefault="001F254E" w:rsidP="001F254E">
      <w:pPr>
        <w:spacing w:line="276" w:lineRule="auto"/>
        <w:ind w:left="1440" w:right="45"/>
        <w:jc w:val="both"/>
        <w:rPr>
          <w:rFonts w:eastAsia="Times New Roman"/>
          <w:bCs/>
          <w:lang w:eastAsia="es-EC"/>
        </w:rPr>
      </w:pPr>
    </w:p>
    <w:p w:rsidR="001F254E" w:rsidRPr="00B25A4A" w:rsidRDefault="001F254E" w:rsidP="001F254E">
      <w:pPr>
        <w:spacing w:line="276" w:lineRule="auto"/>
        <w:ind w:left="1440" w:right="45"/>
        <w:jc w:val="both"/>
        <w:rPr>
          <w:rFonts w:eastAsia="Times New Roman"/>
          <w:bCs/>
          <w:lang w:eastAsia="es-EC"/>
        </w:rPr>
      </w:pPr>
      <w:r w:rsidRPr="00B25A4A">
        <w:rPr>
          <w:rFonts w:eastAsia="Times New Roman"/>
          <w:bCs/>
          <w:lang w:eastAsia="es-EC"/>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rsidR="001F254E" w:rsidRPr="00B25A4A" w:rsidRDefault="001F254E" w:rsidP="001F254E">
      <w:pPr>
        <w:spacing w:line="276" w:lineRule="auto"/>
        <w:ind w:left="1440" w:right="45"/>
        <w:jc w:val="both"/>
        <w:rPr>
          <w:rFonts w:eastAsia="Times New Roman"/>
          <w:bCs/>
          <w:lang w:eastAsia="es-EC"/>
        </w:rPr>
      </w:pPr>
    </w:p>
    <w:p w:rsidR="001F254E" w:rsidRPr="00B25A4A" w:rsidRDefault="001F254E" w:rsidP="001F254E">
      <w:pPr>
        <w:spacing w:line="276" w:lineRule="auto"/>
        <w:ind w:left="1440" w:right="45"/>
        <w:jc w:val="both"/>
        <w:rPr>
          <w:rFonts w:eastAsia="Times New Roman" w:cs="Times New Roman"/>
          <w:spacing w:val="-2"/>
        </w:rPr>
      </w:pPr>
      <w:r w:rsidRPr="00B25A4A">
        <w:rPr>
          <w:rFonts w:eastAsia="Times New Roman"/>
          <w:bCs/>
          <w:lang w:eastAsia="es-EC"/>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roofErr w:type="gramStart"/>
      <w:r w:rsidRPr="00B25A4A">
        <w:rPr>
          <w:rFonts w:eastAsia="Times New Roman"/>
          <w:bCs/>
          <w:lang w:eastAsia="es-EC"/>
        </w:rPr>
        <w:t>..</w:t>
      </w:r>
      <w:proofErr w:type="gramEnd"/>
    </w:p>
    <w:p w:rsidR="001F254E" w:rsidRPr="00B25A4A" w:rsidRDefault="001F254E" w:rsidP="001F254E">
      <w:pPr>
        <w:spacing w:line="276" w:lineRule="auto"/>
        <w:ind w:left="15" w:right="45"/>
        <w:jc w:val="both"/>
        <w:rPr>
          <w:rFonts w:eastAsia="Times New Roman" w:cs="Times New Roman"/>
          <w:i/>
          <w:iCs/>
          <w:spacing w:val="-2"/>
        </w:rPr>
      </w:pPr>
    </w:p>
    <w:p w:rsidR="001F254E" w:rsidRDefault="001F254E" w:rsidP="001F254E">
      <w:pPr>
        <w:spacing w:line="276" w:lineRule="auto"/>
        <w:ind w:left="15" w:right="45"/>
        <w:jc w:val="both"/>
        <w:rPr>
          <w:rFonts w:eastAsia="Times New Roman" w:cs="Times New Roman"/>
          <w:i/>
          <w:iCs/>
          <w:spacing w:val="-2"/>
        </w:rPr>
      </w:pPr>
      <w:r w:rsidRPr="00B25A4A">
        <w:rPr>
          <w:rFonts w:eastAsia="Times New Roman" w:cs="Times New Roman"/>
          <w:i/>
          <w:iCs/>
          <w:spacing w:val="-2"/>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1F254E" w:rsidRDefault="001F254E" w:rsidP="001F254E">
      <w:pPr>
        <w:spacing w:line="276" w:lineRule="auto"/>
        <w:ind w:left="15" w:right="45"/>
        <w:jc w:val="both"/>
        <w:rPr>
          <w:rFonts w:eastAsia="Times New Roman" w:cs="Times New Roman"/>
          <w:i/>
          <w:iCs/>
          <w:spacing w:val="-2"/>
        </w:rPr>
      </w:pPr>
    </w:p>
    <w:p w:rsidR="001F254E" w:rsidRDefault="001F254E" w:rsidP="001F254E">
      <w:pPr>
        <w:spacing w:line="276" w:lineRule="auto"/>
        <w:ind w:left="15" w:right="45"/>
        <w:jc w:val="both"/>
        <w:rPr>
          <w:rFonts w:eastAsia="Times New Roman" w:cs="Times New Roman"/>
          <w:i/>
          <w:iCs/>
          <w:spacing w:val="-2"/>
        </w:rPr>
      </w:pPr>
    </w:p>
    <w:p w:rsidR="001F254E" w:rsidRDefault="001F254E" w:rsidP="001F254E">
      <w:pPr>
        <w:tabs>
          <w:tab w:val="left" w:pos="-720"/>
        </w:tabs>
        <w:ind w:right="-119"/>
        <w:jc w:val="both"/>
        <w:rPr>
          <w:rFonts w:eastAsia="Times New Roman" w:cs="Times New Roman"/>
          <w:b/>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Cs/>
          <w:lang w:val="es-ES" w:eastAsia="es-EC"/>
        </w:rPr>
      </w:pPr>
      <w:r w:rsidRPr="00B25A4A">
        <w:rPr>
          <w:rFonts w:eastAsia="Times New Roman" w:cs="Times New Roman"/>
          <w:bCs/>
          <w:lang w:val="es-ES" w:eastAsia="es-EC"/>
        </w:rPr>
        <w:t>Para constancia de lo ofertado, suscribo este formulario,</w:t>
      </w: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
          <w:bCs/>
          <w:lang w:val="es-ES" w:eastAsia="es-EC"/>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
          <w:bCs/>
          <w:lang w:val="es-ES" w:eastAsia="es-EC"/>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
          <w:bCs/>
          <w:lang w:val="es-ES" w:eastAsia="es-EC"/>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
          <w:bCs/>
          <w:lang w:val="es-ES" w:eastAsia="es-EC"/>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eastAsia="Times New Roman" w:cs="Times New Roman"/>
          <w:b/>
          <w:bCs/>
          <w:lang w:val="es-ES" w:eastAsia="es-EC"/>
        </w:rPr>
      </w:pP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cs="Times New Roman"/>
          <w:b/>
          <w:spacing w:val="-2"/>
        </w:rPr>
      </w:pPr>
      <w:r w:rsidRPr="00B25A4A">
        <w:rPr>
          <w:rFonts w:cs="Times New Roman"/>
          <w:b/>
          <w:spacing w:val="-2"/>
        </w:rPr>
        <w:t xml:space="preserve">------------------------------------------------------- </w:t>
      </w:r>
    </w:p>
    <w:p w:rsidR="001F254E" w:rsidRPr="00B25A4A" w:rsidRDefault="001F254E" w:rsidP="001F254E">
      <w:pPr>
        <w:pBdr>
          <w:top w:val="single" w:sz="4" w:space="1" w:color="auto"/>
          <w:left w:val="single" w:sz="4" w:space="4" w:color="auto"/>
          <w:bottom w:val="single" w:sz="4" w:space="1" w:color="auto"/>
          <w:right w:val="single" w:sz="4" w:space="4" w:color="auto"/>
        </w:pBdr>
        <w:tabs>
          <w:tab w:val="left" w:pos="-720"/>
        </w:tabs>
        <w:spacing w:line="276" w:lineRule="auto"/>
        <w:jc w:val="both"/>
        <w:rPr>
          <w:rFonts w:cs="Times New Roman"/>
          <w:b/>
        </w:rPr>
      </w:pPr>
      <w:r w:rsidRPr="00B25A4A">
        <w:rPr>
          <w:rFonts w:cs="Times New Roman"/>
          <w:b/>
        </w:rPr>
        <w:t>FIRMA DEL OFERENTE, SU REPRESENTANTE LEGAL, APODERADO O PROCURADOR COMÚN (según el caso **)</w:t>
      </w:r>
    </w:p>
    <w:p w:rsidR="001F254E" w:rsidRPr="00B25A4A" w:rsidRDefault="001F254E" w:rsidP="001F254E">
      <w:pPr>
        <w:tabs>
          <w:tab w:val="left" w:pos="-720"/>
        </w:tabs>
        <w:spacing w:line="276" w:lineRule="auto"/>
        <w:jc w:val="both"/>
        <w:rPr>
          <w:rFonts w:eastAsia="Times New Roman" w:cs="Times New Roman"/>
          <w:b/>
          <w:bCs/>
          <w:lang w:val="es-ES" w:eastAsia="es-EC"/>
        </w:rPr>
      </w:pPr>
    </w:p>
    <w:p w:rsidR="001F254E" w:rsidRPr="00B25A4A" w:rsidRDefault="001F254E" w:rsidP="001F254E">
      <w:pPr>
        <w:tabs>
          <w:tab w:val="left" w:pos="-720"/>
        </w:tabs>
        <w:spacing w:line="276" w:lineRule="auto"/>
        <w:jc w:val="both"/>
        <w:rPr>
          <w:rFonts w:eastAsia="Times New Roman" w:cs="Times New Roman"/>
          <w:b/>
          <w:bCs/>
          <w:lang w:val="es-ES" w:eastAsia="es-EC"/>
        </w:rPr>
      </w:pPr>
    </w:p>
    <w:p w:rsidR="001F254E" w:rsidRPr="00B25A4A" w:rsidRDefault="001F254E" w:rsidP="001F254E">
      <w:pPr>
        <w:pStyle w:val="xl25"/>
        <w:tabs>
          <w:tab w:val="left" w:pos="-540"/>
          <w:tab w:val="left" w:pos="3036"/>
          <w:tab w:val="left" w:pos="3274"/>
          <w:tab w:val="left" w:pos="3631"/>
          <w:tab w:val="left" w:pos="3869"/>
        </w:tabs>
        <w:spacing w:before="0" w:after="0" w:line="276" w:lineRule="auto"/>
        <w:ind w:left="15" w:right="45"/>
        <w:rPr>
          <w:rFonts w:ascii="Times New Roman" w:hAnsi="Times New Roman" w:cs="Times New Roman"/>
          <w:b w:val="0"/>
          <w:spacing w:val="-3"/>
          <w:lang w:val="es-EC"/>
        </w:rPr>
      </w:pPr>
      <w:r w:rsidRPr="00B25A4A">
        <w:rPr>
          <w:rFonts w:ascii="Times New Roman" w:hAnsi="Times New Roman" w:cs="Times New Roman"/>
          <w:b w:val="0"/>
          <w:spacing w:val="-3"/>
          <w:lang w:val="es-EC"/>
        </w:rPr>
        <w:t>(LUGAR Y FECHA)</w:t>
      </w:r>
    </w:p>
    <w:p w:rsidR="001F254E" w:rsidRPr="00B25A4A" w:rsidRDefault="001F254E" w:rsidP="001F254E">
      <w:pPr>
        <w:pStyle w:val="xl25"/>
        <w:tabs>
          <w:tab w:val="left" w:pos="-540"/>
          <w:tab w:val="left" w:pos="3036"/>
          <w:tab w:val="left" w:pos="3274"/>
          <w:tab w:val="left" w:pos="3631"/>
          <w:tab w:val="left" w:pos="3869"/>
        </w:tabs>
        <w:spacing w:before="0" w:after="0" w:line="276" w:lineRule="auto"/>
        <w:ind w:left="15" w:right="45"/>
        <w:rPr>
          <w:rFonts w:ascii="Times New Roman" w:hAnsi="Times New Roman" w:cs="Times New Roman"/>
          <w:b w:val="0"/>
          <w:spacing w:val="-3"/>
          <w:lang w:val="es-EC"/>
        </w:rPr>
      </w:pPr>
    </w:p>
    <w:p w:rsidR="001F254E" w:rsidRPr="00B25A4A" w:rsidRDefault="001F254E" w:rsidP="001F254E">
      <w:pPr>
        <w:spacing w:line="276" w:lineRule="auto"/>
        <w:ind w:left="15" w:right="45"/>
        <w:jc w:val="both"/>
        <w:rPr>
          <w:rFonts w:eastAsia="Times New Roman" w:cs="Times New Roman"/>
          <w:i/>
          <w:iCs/>
          <w:spacing w:val="-2"/>
        </w:rPr>
      </w:pPr>
    </w:p>
    <w:p w:rsidR="00316D33" w:rsidRDefault="00830859"/>
    <w:sectPr w:rsidR="00316D3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859" w:rsidRDefault="00830859" w:rsidP="001F254E">
      <w:r>
        <w:separator/>
      </w:r>
    </w:p>
  </w:endnote>
  <w:endnote w:type="continuationSeparator" w:id="0">
    <w:p w:rsidR="00830859" w:rsidRDefault="00830859" w:rsidP="001F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859" w:rsidRDefault="00830859" w:rsidP="001F254E">
      <w:r>
        <w:separator/>
      </w:r>
    </w:p>
  </w:footnote>
  <w:footnote w:type="continuationSeparator" w:id="0">
    <w:p w:rsidR="00830859" w:rsidRDefault="00830859" w:rsidP="001F2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54E" w:rsidRDefault="001F254E" w:rsidP="001F254E">
    <w:pPr>
      <w:pStyle w:val="Encabezado"/>
      <w:jc w:val="center"/>
    </w:pPr>
    <w:r w:rsidRPr="001E42D6">
      <w:rPr>
        <w:noProof/>
        <w:lang w:eastAsia="es-EC" w:bidi="ar-SA"/>
      </w:rPr>
      <w:drawing>
        <wp:inline distT="0" distB="0" distL="0" distR="0" wp14:anchorId="4C6FBCA2" wp14:editId="75A4687E">
          <wp:extent cx="4057650" cy="847725"/>
          <wp:effectExtent l="0" t="0" r="0" b="9525"/>
          <wp:docPr id="1" name="Imagen 1" descr="Alcaldia de Cuenca_Amor por Cuenca 1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Alcaldia de Cuenca_Amor por Cuenca 1 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4E"/>
    <w:rsid w:val="001F254E"/>
    <w:rsid w:val="003E542F"/>
    <w:rsid w:val="004D2543"/>
    <w:rsid w:val="007B4709"/>
    <w:rsid w:val="00830859"/>
    <w:rsid w:val="00990E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29EAF-532B-41FE-B984-EE4C0781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4E"/>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54E"/>
    <w:pPr>
      <w:ind w:left="708"/>
    </w:pPr>
  </w:style>
  <w:style w:type="paragraph" w:styleId="Encabezado">
    <w:name w:val="header"/>
    <w:basedOn w:val="Normal"/>
    <w:link w:val="EncabezadoCar"/>
    <w:uiPriority w:val="99"/>
    <w:unhideWhenUsed/>
    <w:rsid w:val="001F254E"/>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1F254E"/>
    <w:rPr>
      <w:rFonts w:ascii="Times New Roman" w:eastAsia="Lucida Sans Unicode" w:hAnsi="Times New Roman" w:cs="Mangal"/>
      <w:kern w:val="1"/>
      <w:sz w:val="24"/>
      <w:szCs w:val="21"/>
      <w:lang w:eastAsia="hi-IN" w:bidi="hi-IN"/>
    </w:rPr>
  </w:style>
  <w:style w:type="paragraph" w:styleId="Piedepgina">
    <w:name w:val="footer"/>
    <w:basedOn w:val="Normal"/>
    <w:link w:val="PiedepginaCar"/>
    <w:uiPriority w:val="99"/>
    <w:unhideWhenUsed/>
    <w:rsid w:val="001F254E"/>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1F254E"/>
    <w:rPr>
      <w:rFonts w:ascii="Times New Roman" w:eastAsia="Lucida Sans Unicode" w:hAnsi="Times New Roman" w:cs="Mangal"/>
      <w:kern w:val="1"/>
      <w:sz w:val="24"/>
      <w:szCs w:val="21"/>
      <w:lang w:eastAsia="hi-IN" w:bidi="hi-IN"/>
    </w:rPr>
  </w:style>
  <w:style w:type="paragraph" w:customStyle="1" w:styleId="xl25">
    <w:name w:val="xl25"/>
    <w:basedOn w:val="Normal"/>
    <w:rsid w:val="001F254E"/>
    <w:pPr>
      <w:widowControl/>
      <w:shd w:val="clear" w:color="auto" w:fill="FFFFFF"/>
      <w:spacing w:before="280" w:after="280"/>
    </w:pPr>
    <w:rPr>
      <w:rFonts w:ascii="Arial" w:hAnsi="Arial"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2704</Words>
  <Characters>14873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Narcisa Noemí Castañeda Cárdenas</dc:creator>
  <cp:keywords/>
  <dc:description/>
  <cp:lastModifiedBy>Narcisa Noemí Castañeda Cárdenas</cp:lastModifiedBy>
  <cp:revision>1</cp:revision>
  <dcterms:created xsi:type="dcterms:W3CDTF">2025-12-04T18:04:00Z</dcterms:created>
  <dcterms:modified xsi:type="dcterms:W3CDTF">2025-12-04T18:09:00Z</dcterms:modified>
</cp:coreProperties>
</file>