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9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71617" w:rsidRPr="005B230A" w:rsidTr="0022294C">
        <w:tc>
          <w:tcPr>
            <w:tcW w:w="9923" w:type="dxa"/>
          </w:tcPr>
          <w:p w:rsidR="00171617" w:rsidRPr="008C6685" w:rsidRDefault="00171617" w:rsidP="005B230A">
            <w:pPr>
              <w:spacing w:after="160"/>
              <w:jc w:val="center"/>
              <w:rPr>
                <w:rFonts w:ascii="Garamond" w:hAnsi="Garamond" w:cs="Arial"/>
                <w:b/>
                <w:bCs/>
                <w:sz w:val="24"/>
                <w:szCs w:val="24"/>
                <w:lang w:val="es-MX" w:eastAsia="es-MX"/>
              </w:rPr>
            </w:pPr>
          </w:p>
        </w:tc>
      </w:tr>
      <w:tr w:rsidR="00171617" w:rsidRPr="005B230A" w:rsidTr="0022294C">
        <w:tc>
          <w:tcPr>
            <w:tcW w:w="9923" w:type="dxa"/>
          </w:tcPr>
          <w:p w:rsidR="00171617" w:rsidRPr="008C6685" w:rsidRDefault="00171617" w:rsidP="0022294C">
            <w:pPr>
              <w:spacing w:after="160"/>
              <w:ind w:left="33"/>
              <w:jc w:val="center"/>
              <w:rPr>
                <w:rFonts w:ascii="Garamond" w:hAnsi="Garamond" w:cs="Arial"/>
                <w:b/>
                <w:bCs/>
                <w:sz w:val="24"/>
                <w:szCs w:val="24"/>
                <w:lang w:val="es-MX" w:eastAsia="es-MX"/>
              </w:rPr>
            </w:pPr>
            <w:r w:rsidRPr="008C6685">
              <w:rPr>
                <w:rFonts w:ascii="Garamond" w:hAnsi="Garamond" w:cs="Arial"/>
                <w:b/>
                <w:bCs/>
                <w:sz w:val="24"/>
                <w:szCs w:val="24"/>
                <w:lang w:val="es-MX" w:eastAsia="es-MX"/>
              </w:rPr>
              <w:t xml:space="preserve">ORDENANZA PARA LA PROMOCION Y GARANTÍA DE LOS DERECHOS SEXUALES Y DERECHOS REPRODUCTIVOS Y POR LA QUE SE INSTITUCIONALIZA LA RED DE SALUD SEXUAL Y </w:t>
            </w:r>
            <w:r w:rsidR="00F71A96" w:rsidRPr="00670212">
              <w:rPr>
                <w:rFonts w:ascii="Garamond" w:hAnsi="Garamond" w:cs="Arial"/>
                <w:b/>
                <w:bCs/>
                <w:sz w:val="24"/>
                <w:szCs w:val="24"/>
                <w:lang w:val="es-MX" w:eastAsia="es-MX"/>
              </w:rPr>
              <w:t xml:space="preserve">SALUD </w:t>
            </w:r>
            <w:r w:rsidRPr="008C6685">
              <w:rPr>
                <w:rFonts w:ascii="Garamond" w:hAnsi="Garamond" w:cs="Arial"/>
                <w:b/>
                <w:bCs/>
                <w:sz w:val="24"/>
                <w:szCs w:val="24"/>
                <w:lang w:val="es-MX" w:eastAsia="es-MX"/>
              </w:rPr>
              <w:t>REPRODUCTIVA  EN EL CANTON CUENCA</w:t>
            </w:r>
          </w:p>
          <w:p w:rsidR="00171617" w:rsidRPr="008C6685" w:rsidRDefault="00171617" w:rsidP="0022294C">
            <w:pPr>
              <w:spacing w:after="160"/>
              <w:ind w:left="33"/>
              <w:rPr>
                <w:rFonts w:ascii="Garamond" w:hAnsi="Garamond" w:cs="Arial"/>
                <w:b/>
                <w:bCs/>
                <w:sz w:val="24"/>
                <w:szCs w:val="24"/>
                <w:lang w:val="es-MX" w:eastAsia="es-MX"/>
              </w:rPr>
            </w:pPr>
          </w:p>
          <w:p w:rsidR="00171617" w:rsidRPr="008C6685" w:rsidRDefault="00171617" w:rsidP="0022294C">
            <w:pPr>
              <w:spacing w:after="160"/>
              <w:ind w:left="33"/>
              <w:jc w:val="center"/>
              <w:rPr>
                <w:rFonts w:ascii="Garamond" w:hAnsi="Garamond" w:cs="Arial"/>
                <w:b/>
                <w:bCs/>
                <w:sz w:val="24"/>
                <w:szCs w:val="24"/>
                <w:lang w:val="es-MX" w:eastAsia="es-MX"/>
              </w:rPr>
            </w:pPr>
            <w:r w:rsidRPr="008C6685">
              <w:rPr>
                <w:rFonts w:ascii="Garamond" w:hAnsi="Garamond" w:cs="Arial"/>
                <w:b/>
                <w:bCs/>
                <w:sz w:val="24"/>
                <w:szCs w:val="24"/>
                <w:lang w:val="es-MX" w:eastAsia="es-MX"/>
              </w:rPr>
              <w:t>EL ILUSTRE CONCEJO CANTONAL DE CUENCA</w:t>
            </w:r>
          </w:p>
          <w:p w:rsidR="00171617" w:rsidRPr="008C6685" w:rsidRDefault="00171617" w:rsidP="0022294C">
            <w:pPr>
              <w:spacing w:after="160"/>
              <w:ind w:left="33"/>
              <w:jc w:val="center"/>
              <w:rPr>
                <w:rFonts w:ascii="Garamond" w:hAnsi="Garamond" w:cs="Arial"/>
                <w:b/>
                <w:bCs/>
                <w:sz w:val="24"/>
                <w:szCs w:val="24"/>
                <w:lang w:val="es-MX" w:eastAsia="es-MX"/>
              </w:rPr>
            </w:pPr>
            <w:r w:rsidRPr="008C6685">
              <w:rPr>
                <w:rFonts w:ascii="Garamond" w:hAnsi="Garamond" w:cs="Arial"/>
                <w:b/>
                <w:bCs/>
                <w:sz w:val="24"/>
                <w:szCs w:val="24"/>
                <w:lang w:val="es-MX" w:eastAsia="es-MX"/>
              </w:rPr>
              <w:t>CONSIDERANDO</w:t>
            </w:r>
          </w:p>
          <w:p w:rsidR="00171617" w:rsidRPr="008C6685" w:rsidRDefault="00171617" w:rsidP="0022294C">
            <w:pPr>
              <w:spacing w:after="160"/>
              <w:ind w:left="33"/>
              <w:rPr>
                <w:rFonts w:ascii="Garamond" w:hAnsi="Garamond" w:cs="Arial"/>
                <w:b/>
                <w:bCs/>
                <w:sz w:val="24"/>
                <w:szCs w:val="24"/>
                <w:lang w:val="es-MX" w:eastAsia="es-MX"/>
              </w:rPr>
            </w:pPr>
          </w:p>
          <w:p w:rsidR="00171617" w:rsidRPr="008C6685" w:rsidRDefault="00171617" w:rsidP="0022294C">
            <w:pPr>
              <w:autoSpaceDE w:val="0"/>
              <w:autoSpaceDN w:val="0"/>
              <w:adjustRightInd w:val="0"/>
              <w:spacing w:after="160"/>
              <w:ind w:left="33"/>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la Constitución de la República en el </w:t>
            </w:r>
            <w:r w:rsidRPr="008C6685">
              <w:rPr>
                <w:rFonts w:ascii="Garamond" w:hAnsi="Garamond" w:cs="Arial"/>
                <w:sz w:val="24"/>
                <w:szCs w:val="24"/>
                <w:lang w:eastAsia="es-MX"/>
              </w:rPr>
              <w:t xml:space="preserve">Art. 11 numeral 2 establece que </w:t>
            </w:r>
            <w:r w:rsidRPr="008C6685">
              <w:rPr>
                <w:rFonts w:ascii="Garamond" w:hAnsi="Garamond" w:cs="Arial"/>
                <w:sz w:val="24"/>
                <w:szCs w:val="24"/>
                <w:lang w:val="es-MX" w:eastAsia="es-MX"/>
              </w:rPr>
              <w:t xml:space="preserve">nadie podrá ser discriminado, entre otras razones, por edad, sexo, identidad de género, estado civil, orientación sexual, estado de </w:t>
            </w:r>
            <w:r w:rsidRPr="00670212">
              <w:rPr>
                <w:rFonts w:ascii="Garamond" w:hAnsi="Garamond" w:cs="Arial"/>
                <w:sz w:val="24"/>
                <w:szCs w:val="24"/>
                <w:lang w:val="es-MX" w:eastAsia="es-MX"/>
              </w:rPr>
              <w:t>salud, portar VIH, discapacidad;</w:t>
            </w:r>
            <w:r w:rsidRPr="008C6685">
              <w:rPr>
                <w:rFonts w:ascii="Garamond" w:hAnsi="Garamond" w:cs="Arial"/>
                <w:sz w:val="24"/>
                <w:szCs w:val="24"/>
                <w:lang w:val="es-MX" w:eastAsia="es-MX"/>
              </w:rPr>
              <w:t xml:space="preserve"> </w:t>
            </w:r>
          </w:p>
          <w:p w:rsidR="00171617" w:rsidRPr="008C6685" w:rsidRDefault="00171617" w:rsidP="0022294C">
            <w:pPr>
              <w:autoSpaceDE w:val="0"/>
              <w:autoSpaceDN w:val="0"/>
              <w:adjustRightInd w:val="0"/>
              <w:spacing w:after="160"/>
              <w:ind w:left="33"/>
              <w:jc w:val="both"/>
              <w:rPr>
                <w:rFonts w:ascii="Garamond" w:hAnsi="Garamond" w:cs="Arial"/>
                <w:sz w:val="24"/>
                <w:szCs w:val="24"/>
                <w:lang w:eastAsia="es-MX"/>
              </w:rPr>
            </w:pPr>
            <w:r w:rsidRPr="008C6685">
              <w:rPr>
                <w:rFonts w:ascii="Garamond" w:hAnsi="Garamond" w:cs="Arial"/>
                <w:sz w:val="24"/>
                <w:szCs w:val="24"/>
                <w:lang w:eastAsia="es-MX"/>
              </w:rPr>
              <w:t>Que, el artículo 32 de la Constitución reconoce que la salud es un derecho que garantiza el Estado, mediante políticas económicas, sociales, culturales, educativas y ambientales; y el acceso permanente, oportuno y sin exclusión a programas, acciones y servicios de promoción y atención integral de salud, salud sexual y salud reproductiva y que la prestación de los servicios de salud se regirá por los principios de equidad, universalidad, solidaridad, interculturalidad, calidad, eficiencia, eficacia, precaución y bioética, con enfoque de género y generacional;</w:t>
            </w:r>
          </w:p>
          <w:p w:rsidR="00171617" w:rsidRPr="008C6685" w:rsidRDefault="00171617" w:rsidP="0022294C">
            <w:pPr>
              <w:spacing w:after="160"/>
              <w:ind w:left="33"/>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el Art. 39 </w:t>
            </w:r>
            <w:r w:rsidRPr="008C6685">
              <w:rPr>
                <w:rFonts w:ascii="Garamond" w:hAnsi="Garamond" w:cs="Arial"/>
                <w:sz w:val="24"/>
                <w:szCs w:val="24"/>
                <w:lang w:eastAsia="es-MX"/>
              </w:rPr>
              <w:t xml:space="preserve">de la Constitución </w:t>
            </w:r>
            <w:r w:rsidRPr="008C6685">
              <w:rPr>
                <w:rFonts w:ascii="Garamond" w:hAnsi="Garamond" w:cs="Arial"/>
                <w:sz w:val="24"/>
                <w:szCs w:val="24"/>
                <w:lang w:val="es-MX" w:eastAsia="es-MX"/>
              </w:rPr>
              <w:t xml:space="preserve">dispone que “El Estado garantizará los derechos de las jóvenes y los jóvenes, y promoverá su efectivo ejercicio a través de políticas y programas, instituciones y recursos que aseguren y mantengan de modo permanente su participación e inclusión en todos los ámbitos, en particular en los espacios del poder público. El Estado reconocerá a las jóvenes y los jóvenes como actores estratégicos del desarrollo del país, y les garantizará la educación, salud, vivienda, recreación, deporte, tiempo libre, libertad de expresión y asociación. </w:t>
            </w:r>
          </w:p>
          <w:p w:rsidR="00171617" w:rsidRPr="008C6685" w:rsidRDefault="00171617" w:rsidP="0022294C">
            <w:pPr>
              <w:autoSpaceDE w:val="0"/>
              <w:autoSpaceDN w:val="0"/>
              <w:adjustRightInd w:val="0"/>
              <w:spacing w:after="160"/>
              <w:ind w:left="33"/>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el Art. 66 </w:t>
            </w:r>
            <w:r w:rsidRPr="008C6685">
              <w:rPr>
                <w:rFonts w:ascii="Garamond" w:hAnsi="Garamond" w:cs="Arial"/>
                <w:sz w:val="24"/>
                <w:szCs w:val="24"/>
                <w:lang w:eastAsia="es-MX"/>
              </w:rPr>
              <w:t xml:space="preserve">de la Constitución, </w:t>
            </w:r>
            <w:r w:rsidRPr="008C6685">
              <w:rPr>
                <w:rFonts w:ascii="Garamond" w:hAnsi="Garamond" w:cs="Arial"/>
                <w:sz w:val="24"/>
                <w:szCs w:val="24"/>
                <w:lang w:val="es-MX" w:eastAsia="es-MX"/>
              </w:rPr>
              <w:t>al establecer los Derechos de Libertad, en el</w:t>
            </w:r>
            <w:r w:rsidRPr="00670212">
              <w:rPr>
                <w:rFonts w:ascii="Garamond" w:hAnsi="Garamond" w:cs="Arial"/>
                <w:sz w:val="24"/>
                <w:szCs w:val="24"/>
                <w:lang w:val="es-MX" w:eastAsia="es-MX"/>
              </w:rPr>
              <w:t xml:space="preserve"> </w:t>
            </w:r>
            <w:r w:rsidRPr="008C6685">
              <w:rPr>
                <w:rFonts w:ascii="Garamond" w:hAnsi="Garamond" w:cs="Arial"/>
                <w:sz w:val="24"/>
                <w:szCs w:val="24"/>
                <w:lang w:eastAsia="es-MX"/>
              </w:rPr>
              <w:t>numeral 5 reconoce a las personas el derecho al libre desarrollo de la personalidad, sin más limitaciones que los derechos de los/las demás;</w:t>
            </w:r>
            <w:r w:rsidRPr="008C6685">
              <w:rPr>
                <w:rFonts w:ascii="Garamond" w:hAnsi="Garamond" w:cs="Arial"/>
                <w:sz w:val="24"/>
                <w:szCs w:val="24"/>
                <w:lang w:val="es-MX" w:eastAsia="es-MX"/>
              </w:rPr>
              <w:t xml:space="preserve"> numeral 9, establece “El derecho a tomar decisiones  libres, informadas, voluntarias y responsables sobre su sexualidad, y su vida y orientación sexual. El Estado promoverá el acceso a los medios necesarios para que estas decisiones se den en condiciones seguras” y el </w:t>
            </w:r>
            <w:r w:rsidRPr="008C6685">
              <w:rPr>
                <w:rFonts w:ascii="Garamond" w:hAnsi="Garamond" w:cs="Arial"/>
                <w:sz w:val="24"/>
                <w:szCs w:val="24"/>
                <w:lang w:eastAsia="es-MX"/>
              </w:rPr>
              <w:t xml:space="preserve"> numeral 10, reconoce  “El derecho a tomar decisiones libres, responsables e informadas sobre su salud y vida reproductiva y a decidir cuándo y cuántas hijas e </w:t>
            </w:r>
            <w:r w:rsidRPr="00670212">
              <w:rPr>
                <w:rFonts w:ascii="Garamond" w:hAnsi="Garamond" w:cs="Arial"/>
                <w:sz w:val="24"/>
                <w:szCs w:val="24"/>
                <w:lang w:eastAsia="es-MX"/>
              </w:rPr>
              <w:t>hijos tener</w:t>
            </w:r>
            <w:r w:rsidRPr="008C6685">
              <w:rPr>
                <w:rFonts w:ascii="Garamond" w:hAnsi="Garamond" w:cs="Arial"/>
                <w:sz w:val="24"/>
                <w:szCs w:val="24"/>
                <w:lang w:eastAsia="es-MX"/>
              </w:rPr>
              <w:t>”</w:t>
            </w:r>
            <w:r w:rsidRPr="00670212">
              <w:rPr>
                <w:rFonts w:ascii="Garamond" w:hAnsi="Garamond" w:cs="Arial"/>
                <w:sz w:val="24"/>
                <w:szCs w:val="24"/>
                <w:lang w:eastAsia="es-MX"/>
              </w:rPr>
              <w:t>;</w:t>
            </w:r>
          </w:p>
          <w:p w:rsidR="00171617" w:rsidRPr="008C6685" w:rsidRDefault="00171617" w:rsidP="0022294C">
            <w:pPr>
              <w:spacing w:after="160"/>
              <w:ind w:left="33"/>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el Art 70 </w:t>
            </w:r>
            <w:r w:rsidRPr="008C6685">
              <w:rPr>
                <w:rFonts w:ascii="Garamond" w:hAnsi="Garamond" w:cs="Arial"/>
                <w:sz w:val="24"/>
                <w:szCs w:val="24"/>
                <w:lang w:eastAsia="es-MX"/>
              </w:rPr>
              <w:t xml:space="preserve">de la Constitución </w:t>
            </w:r>
            <w:r w:rsidRPr="008C6685">
              <w:rPr>
                <w:rFonts w:ascii="Garamond" w:hAnsi="Garamond" w:cs="Arial"/>
                <w:sz w:val="24"/>
                <w:szCs w:val="24"/>
                <w:lang w:val="es-MX" w:eastAsia="es-MX"/>
              </w:rPr>
              <w:t xml:space="preserve">determina que el Estado formulará y ejecutará políticas para alcanzar la igualdad entre mujeres y hombres, e incorporará el enfoque de género en planes y programas, y brindará asistencia técnica para su obligatoria </w:t>
            </w:r>
            <w:r w:rsidRPr="00670212">
              <w:rPr>
                <w:rFonts w:ascii="Garamond" w:hAnsi="Garamond" w:cs="Arial"/>
                <w:sz w:val="24"/>
                <w:szCs w:val="24"/>
                <w:lang w:val="es-MX" w:eastAsia="es-MX"/>
              </w:rPr>
              <w:t>aplicación en el sector público;</w:t>
            </w:r>
          </w:p>
          <w:p w:rsidR="00171617" w:rsidRPr="008C6685" w:rsidRDefault="00171617" w:rsidP="0022294C">
            <w:pPr>
              <w:autoSpaceDE w:val="0"/>
              <w:autoSpaceDN w:val="0"/>
              <w:adjustRightInd w:val="0"/>
              <w:spacing w:after="160"/>
              <w:ind w:left="33"/>
              <w:jc w:val="both"/>
              <w:rPr>
                <w:rFonts w:ascii="Garamond" w:hAnsi="Garamond" w:cs="Arial"/>
                <w:sz w:val="24"/>
                <w:szCs w:val="24"/>
                <w:lang w:val="es-MX" w:eastAsia="es-MX"/>
              </w:rPr>
            </w:pPr>
            <w:r w:rsidRPr="008C6685">
              <w:rPr>
                <w:rFonts w:ascii="Garamond" w:hAnsi="Garamond" w:cs="Arial"/>
                <w:sz w:val="24"/>
                <w:szCs w:val="24"/>
                <w:lang w:val="es-MX" w:eastAsia="es-MX"/>
              </w:rPr>
              <w:t>Que</w:t>
            </w:r>
            <w:r w:rsidRPr="00670212">
              <w:rPr>
                <w:rFonts w:ascii="Garamond" w:hAnsi="Garamond" w:cs="Arial"/>
                <w:sz w:val="24"/>
                <w:szCs w:val="24"/>
                <w:lang w:val="es-MX" w:eastAsia="es-MX"/>
              </w:rPr>
              <w:t>,</w:t>
            </w:r>
            <w:r w:rsidRPr="008C6685">
              <w:rPr>
                <w:rFonts w:ascii="Garamond" w:hAnsi="Garamond" w:cs="Arial"/>
                <w:sz w:val="24"/>
                <w:szCs w:val="24"/>
                <w:lang w:val="es-MX" w:eastAsia="es-MX"/>
              </w:rPr>
              <w:t xml:space="preserve"> el Estado Ecuatoriano es suscriptor de instrumentos internacionales como la Convención para la Eliminación de todas las formas de Discriminación contra la Mujer CEDAW, la Convención </w:t>
            </w:r>
            <w:r w:rsidRPr="00670212">
              <w:rPr>
                <w:rFonts w:ascii="Garamond" w:hAnsi="Garamond" w:cs="Arial"/>
                <w:sz w:val="24"/>
                <w:szCs w:val="24"/>
                <w:lang w:val="es-MX" w:eastAsia="es-MX"/>
              </w:rPr>
              <w:t xml:space="preserve">Interamericana Para Prevenir,  Sancionar y Erradicar La Violencia Contra La Mujer  "Convención De Belem Do Para"; </w:t>
            </w:r>
            <w:r w:rsidRPr="008C6685">
              <w:rPr>
                <w:rFonts w:ascii="Garamond" w:hAnsi="Garamond" w:cs="Arial"/>
                <w:sz w:val="24"/>
                <w:szCs w:val="24"/>
                <w:lang w:val="es-MX" w:eastAsia="es-MX"/>
              </w:rPr>
              <w:t>el Programa de Acción de la</w:t>
            </w:r>
            <w:r w:rsidRPr="008C6685">
              <w:rPr>
                <w:rFonts w:ascii="Garamond" w:hAnsi="Garamond" w:cs="Arial"/>
                <w:sz w:val="24"/>
                <w:szCs w:val="24"/>
                <w:lang w:eastAsia="es-MX"/>
              </w:rPr>
              <w:t xml:space="preserve">Conferencia Internacional Sobre Población y el Desarrollo de </w:t>
            </w:r>
            <w:r w:rsidRPr="008C6685">
              <w:rPr>
                <w:rFonts w:ascii="Garamond" w:hAnsi="Garamond" w:cs="Arial"/>
                <w:sz w:val="24"/>
                <w:szCs w:val="24"/>
                <w:lang w:val="es-MX" w:eastAsia="es-MX"/>
              </w:rPr>
              <w:t>Cairo, la Plataforma de Acción de Beijing, entre otros, en los cuales se reconoce a los Derechos Sexuales y Reproductivos como parte constitutiva de los derechos humanos;</w:t>
            </w:r>
          </w:p>
          <w:p w:rsidR="00171617" w:rsidRPr="008C6685" w:rsidRDefault="00171617" w:rsidP="0022294C">
            <w:pPr>
              <w:spacing w:after="160"/>
              <w:ind w:left="33"/>
              <w:jc w:val="both"/>
              <w:rPr>
                <w:rFonts w:ascii="Garamond" w:hAnsi="Garamond" w:cs="Arial"/>
                <w:sz w:val="24"/>
                <w:szCs w:val="24"/>
                <w:lang w:val="es-MX" w:eastAsia="es-MX"/>
              </w:rPr>
            </w:pPr>
            <w:r w:rsidRPr="008C6685">
              <w:rPr>
                <w:rFonts w:ascii="Garamond" w:hAnsi="Garamond" w:cs="Arial"/>
                <w:sz w:val="24"/>
                <w:szCs w:val="24"/>
                <w:lang w:val="es-MX" w:eastAsia="es-MX"/>
              </w:rPr>
              <w:lastRenderedPageBreak/>
              <w:t>Que, el Art. 264</w:t>
            </w:r>
            <w:r w:rsidRPr="008C6685">
              <w:rPr>
                <w:rFonts w:ascii="Garamond" w:hAnsi="Garamond" w:cs="Arial"/>
                <w:sz w:val="24"/>
                <w:szCs w:val="24"/>
                <w:lang w:eastAsia="es-MX"/>
              </w:rPr>
              <w:t xml:space="preserve"> de la Constitución</w:t>
            </w:r>
            <w:r w:rsidRPr="008C6685">
              <w:rPr>
                <w:rFonts w:ascii="Garamond" w:hAnsi="Garamond" w:cs="Arial"/>
                <w:sz w:val="24"/>
                <w:szCs w:val="24"/>
                <w:lang w:val="es-MX" w:eastAsia="es-MX"/>
              </w:rPr>
              <w:t xml:space="preserve"> al establecer las competencias exclusivas de los G</w:t>
            </w:r>
            <w:r w:rsidR="009A2EDB" w:rsidRPr="00670212">
              <w:rPr>
                <w:rFonts w:ascii="Garamond" w:hAnsi="Garamond" w:cs="Arial"/>
                <w:sz w:val="24"/>
                <w:szCs w:val="24"/>
                <w:lang w:val="es-MX" w:eastAsia="es-MX"/>
              </w:rPr>
              <w:t xml:space="preserve">obiernos </w:t>
            </w:r>
            <w:r w:rsidRPr="008C6685">
              <w:rPr>
                <w:rFonts w:ascii="Garamond" w:hAnsi="Garamond" w:cs="Arial"/>
                <w:sz w:val="24"/>
                <w:szCs w:val="24"/>
                <w:lang w:val="es-MX" w:eastAsia="es-MX"/>
              </w:rPr>
              <w:t>A</w:t>
            </w:r>
            <w:r w:rsidR="009A2EDB" w:rsidRPr="00670212">
              <w:rPr>
                <w:rFonts w:ascii="Garamond" w:hAnsi="Garamond" w:cs="Arial"/>
                <w:sz w:val="24"/>
                <w:szCs w:val="24"/>
                <w:lang w:val="es-MX" w:eastAsia="es-MX"/>
              </w:rPr>
              <w:t xml:space="preserve">utónomos </w:t>
            </w:r>
            <w:r w:rsidRPr="008C6685">
              <w:rPr>
                <w:rFonts w:ascii="Garamond" w:hAnsi="Garamond" w:cs="Arial"/>
                <w:sz w:val="24"/>
                <w:szCs w:val="24"/>
                <w:lang w:val="es-MX" w:eastAsia="es-MX"/>
              </w:rPr>
              <w:t>D</w:t>
            </w:r>
            <w:r w:rsidR="009A2EDB" w:rsidRPr="00670212">
              <w:rPr>
                <w:rFonts w:ascii="Garamond" w:hAnsi="Garamond" w:cs="Arial"/>
                <w:sz w:val="24"/>
                <w:szCs w:val="24"/>
                <w:lang w:val="es-MX" w:eastAsia="es-MX"/>
              </w:rPr>
              <w:t xml:space="preserve">escentralizados </w:t>
            </w:r>
            <w:r w:rsidRPr="008C6685">
              <w:rPr>
                <w:rFonts w:ascii="Garamond" w:hAnsi="Garamond" w:cs="Arial"/>
                <w:sz w:val="24"/>
                <w:szCs w:val="24"/>
                <w:lang w:val="es-MX" w:eastAsia="es-MX"/>
              </w:rPr>
              <w:t xml:space="preserve">Municipales, indica el número 1 la competencia para la planificación del desarrollo cantonal de manera articulada con los otros niveles de gobierno;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el Art. 261 </w:t>
            </w:r>
            <w:r w:rsidRPr="008C6685">
              <w:rPr>
                <w:rFonts w:ascii="Garamond" w:hAnsi="Garamond" w:cs="Arial"/>
                <w:sz w:val="24"/>
                <w:szCs w:val="24"/>
                <w:lang w:eastAsia="es-MX"/>
              </w:rPr>
              <w:t xml:space="preserve">de la Constitución </w:t>
            </w:r>
            <w:r w:rsidRPr="008C6685">
              <w:rPr>
                <w:rFonts w:ascii="Garamond" w:hAnsi="Garamond" w:cs="Arial"/>
                <w:sz w:val="24"/>
                <w:szCs w:val="24"/>
                <w:lang w:val="es-MX" w:eastAsia="es-MX"/>
              </w:rPr>
              <w:t>establece que el ejercicio de las competencias no excluye el “ejercicio concurrente de la gestión en la prestación  de servicios públicos y actividades de colaboración y complementariedad entre lo</w:t>
            </w:r>
            <w:r w:rsidRPr="00670212">
              <w:rPr>
                <w:rFonts w:ascii="Garamond" w:hAnsi="Garamond" w:cs="Arial"/>
                <w:sz w:val="24"/>
                <w:szCs w:val="24"/>
                <w:lang w:val="es-MX" w:eastAsia="es-MX"/>
              </w:rPr>
              <w:t>s distintos niveles de gobierno;</w:t>
            </w:r>
            <w:r w:rsidRPr="008C6685">
              <w:rPr>
                <w:rFonts w:ascii="Garamond" w:hAnsi="Garamond" w:cs="Arial"/>
                <w:sz w:val="24"/>
                <w:szCs w:val="24"/>
                <w:lang w:val="es-MX" w:eastAsia="es-MX"/>
              </w:rPr>
              <w:t xml:space="preserve">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el Art. 278 </w:t>
            </w:r>
            <w:r w:rsidRPr="008C6685">
              <w:rPr>
                <w:rFonts w:ascii="Garamond" w:hAnsi="Garamond" w:cs="Arial"/>
                <w:sz w:val="24"/>
                <w:szCs w:val="24"/>
                <w:lang w:eastAsia="es-MX"/>
              </w:rPr>
              <w:t xml:space="preserve">de la Constitución </w:t>
            </w:r>
            <w:r w:rsidRPr="008C6685">
              <w:rPr>
                <w:rFonts w:ascii="Garamond" w:hAnsi="Garamond" w:cs="Arial"/>
                <w:sz w:val="24"/>
                <w:szCs w:val="24"/>
                <w:lang w:val="es-MX" w:eastAsia="es-MX"/>
              </w:rPr>
              <w:t xml:space="preserve">establece que para la consecución del buen vivir, corresponde a las personas y a las colectividades, y sus diversas formas organizativas, participar en todas las fases y espacios de la gestión pública y de la planificación del desarrollo nacional y local, y en la ejecución y control del cumplimiento de los planes de desarrollo en todos los niveles; </w:t>
            </w:r>
          </w:p>
          <w:p w:rsidR="00171617" w:rsidRPr="008C6685" w:rsidRDefault="00171617" w:rsidP="005B230A">
            <w:pPr>
              <w:autoSpaceDE w:val="0"/>
              <w:autoSpaceDN w:val="0"/>
              <w:adjustRightInd w:val="0"/>
              <w:spacing w:after="160"/>
              <w:jc w:val="both"/>
              <w:rPr>
                <w:rFonts w:ascii="Garamond" w:hAnsi="Garamond" w:cs="Arial"/>
                <w:sz w:val="24"/>
                <w:szCs w:val="24"/>
                <w:lang w:eastAsia="es-MX"/>
              </w:rPr>
            </w:pPr>
            <w:r w:rsidRPr="008C6685">
              <w:rPr>
                <w:rFonts w:ascii="Garamond" w:hAnsi="Garamond" w:cs="Arial"/>
                <w:sz w:val="24"/>
                <w:szCs w:val="24"/>
                <w:lang w:eastAsia="es-MX"/>
              </w:rPr>
              <w:t>Que, el Art. 332 de la Constitución, establece que el Estado garantizará el respeto a los derechos reproductivos de las personas trabajadoras, lo que incluye la eliminación de riesgos laborales que afecten la salud reproductiva, el acceso y estabilidad en el empleo sin limitaciones por embarazo o número de hijas e hijos, derechos de maternidad, lactancia, y el derecho a licencia por paternidad; y prohíbe el despido de la mujer trabajadora asociado a su condición de gestación y maternidad, así como la discriminación vinculada con los roles reproductivos;</w:t>
            </w:r>
          </w:p>
          <w:p w:rsidR="00171617" w:rsidRPr="008C6685" w:rsidRDefault="00171617" w:rsidP="005B230A">
            <w:pPr>
              <w:spacing w:after="160"/>
              <w:jc w:val="both"/>
              <w:rPr>
                <w:rFonts w:ascii="Garamond" w:hAnsi="Garamond" w:cs="Arial"/>
                <w:sz w:val="24"/>
                <w:szCs w:val="24"/>
                <w:lang w:eastAsia="es-MX"/>
              </w:rPr>
            </w:pPr>
            <w:r w:rsidRPr="008C6685">
              <w:rPr>
                <w:rFonts w:ascii="Garamond" w:hAnsi="Garamond" w:cs="Arial"/>
                <w:sz w:val="24"/>
                <w:szCs w:val="24"/>
                <w:lang w:eastAsia="es-MX"/>
              </w:rPr>
              <w:t>Que, el Art. 363 de la Constitución ordena al Estado “Asegurar acciones y servicios de salud sexual y de salud reproductiva, y garantizar la salud integral y la vida de las mujeres, en especial durante el emb</w:t>
            </w:r>
            <w:r w:rsidRPr="00670212">
              <w:rPr>
                <w:rFonts w:ascii="Garamond" w:hAnsi="Garamond" w:cs="Arial"/>
                <w:sz w:val="24"/>
                <w:szCs w:val="24"/>
                <w:lang w:eastAsia="es-MX"/>
              </w:rPr>
              <w:t>arazo, parto y postparto”;</w:t>
            </w:r>
          </w:p>
          <w:p w:rsidR="00171617" w:rsidRPr="008C6685" w:rsidRDefault="00171617" w:rsidP="005B230A">
            <w:pPr>
              <w:autoSpaceDE w:val="0"/>
              <w:autoSpaceDN w:val="0"/>
              <w:adjustRightInd w:val="0"/>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el numeral 4 del Art. 347 </w:t>
            </w:r>
            <w:r w:rsidRPr="008C6685">
              <w:rPr>
                <w:rFonts w:ascii="Garamond" w:hAnsi="Garamond" w:cs="Arial"/>
                <w:sz w:val="24"/>
                <w:szCs w:val="24"/>
                <w:lang w:eastAsia="es-MX"/>
              </w:rPr>
              <w:t xml:space="preserve">de la Constitución </w:t>
            </w:r>
            <w:r w:rsidRPr="008C6685">
              <w:rPr>
                <w:rFonts w:ascii="Garamond" w:hAnsi="Garamond" w:cs="Arial"/>
                <w:sz w:val="24"/>
                <w:szCs w:val="24"/>
                <w:lang w:val="es-MX" w:eastAsia="es-MX"/>
              </w:rPr>
              <w:t>establece como deber del Estado, “asegurar que todas las entidades educativas impartan una educación en ciudadanía, sexualidad y ambiente desde el enfoque de derechos”</w:t>
            </w:r>
            <w:r w:rsidRPr="00670212">
              <w:rPr>
                <w:rFonts w:ascii="Garamond" w:hAnsi="Garamond" w:cs="Arial"/>
                <w:sz w:val="24"/>
                <w:szCs w:val="24"/>
                <w:lang w:val="es-MX" w:eastAsia="es-MX"/>
              </w:rPr>
              <w:t>;</w:t>
            </w:r>
          </w:p>
          <w:p w:rsidR="00171617" w:rsidRPr="008C6685" w:rsidRDefault="00171617" w:rsidP="005B230A">
            <w:pPr>
              <w:autoSpaceDE w:val="0"/>
              <w:autoSpaceDN w:val="0"/>
              <w:adjustRightInd w:val="0"/>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w:t>
            </w:r>
            <w:r w:rsidRPr="00670212">
              <w:rPr>
                <w:rFonts w:ascii="Garamond" w:hAnsi="Garamond" w:cs="Arial"/>
                <w:sz w:val="24"/>
                <w:szCs w:val="24"/>
                <w:lang w:val="es-MX" w:eastAsia="es-MX"/>
              </w:rPr>
              <w:t>,</w:t>
            </w:r>
            <w:r w:rsidRPr="008C6685">
              <w:rPr>
                <w:rFonts w:ascii="Garamond" w:hAnsi="Garamond" w:cs="Arial"/>
                <w:sz w:val="24"/>
                <w:szCs w:val="24"/>
                <w:lang w:val="es-MX" w:eastAsia="es-MX"/>
              </w:rPr>
              <w:t xml:space="preserve"> el Programa de Acción de la Conferencia Internacional Sobre Población y el Desarrollo, CIPD, 1994, en su numeral 7.2 definió la salud reproductiva como “un estado general de bienestar físico, mental y social, y no de mera ausencia de enfermedades o dolencias, en todos los aspectos relacionados con el sistema reproductivo y sus funciones y procesos. En consecuencia, la salud reproductiva entraña la capacidad de disfrutar de una vida sexual satisfactoria y sin riesgos y de procrear, y la libertad para decidir hacerlo o no hacerlo, cuando y con qué frecuencia”</w:t>
            </w:r>
            <w:r w:rsidRPr="00670212">
              <w:rPr>
                <w:rFonts w:ascii="Garamond" w:hAnsi="Garamond" w:cs="Arial"/>
                <w:sz w:val="24"/>
                <w:szCs w:val="24"/>
                <w:lang w:val="es-MX" w:eastAsia="es-MX"/>
              </w:rPr>
              <w:t>;</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w:t>
            </w:r>
            <w:r w:rsidRPr="00670212">
              <w:rPr>
                <w:rFonts w:ascii="Garamond" w:hAnsi="Garamond" w:cs="Arial"/>
                <w:sz w:val="24"/>
                <w:szCs w:val="24"/>
                <w:lang w:val="es-MX" w:eastAsia="es-MX"/>
              </w:rPr>
              <w:t xml:space="preserve">, </w:t>
            </w:r>
            <w:r w:rsidRPr="008C6685">
              <w:rPr>
                <w:rFonts w:ascii="Garamond" w:hAnsi="Garamond" w:cs="Arial"/>
                <w:sz w:val="24"/>
                <w:szCs w:val="24"/>
                <w:lang w:val="es-MX" w:eastAsia="es-MX"/>
              </w:rPr>
              <w:t xml:space="preserve">el Código Orgánico de Ordenamiento Territorial, Autonomía y Descentralización </w:t>
            </w:r>
            <w:r w:rsidRPr="008C6685">
              <w:rPr>
                <w:rFonts w:ascii="Garamond" w:hAnsi="Garamond" w:cs="Calibri"/>
                <w:sz w:val="24"/>
                <w:szCs w:val="24"/>
                <w:lang w:val="es-MX" w:eastAsia="es-MX"/>
              </w:rPr>
              <w:t>(COOTAD)</w:t>
            </w:r>
            <w:r w:rsidRPr="008C6685">
              <w:rPr>
                <w:rFonts w:ascii="Garamond" w:hAnsi="Garamond" w:cs="Arial"/>
                <w:sz w:val="24"/>
                <w:szCs w:val="24"/>
                <w:lang w:val="es-MX" w:eastAsia="es-MX"/>
              </w:rPr>
              <w:t xml:space="preserve"> en su Art. 3 establece el principio de igualdad de trato, entendido como el derecho de todas las personas a gozar de los mismos derechos, deberes y oportunidades en el marco del respeto a los de interculturalidad, plurinacionalidad, equidad de género, generacional, usos y costumbres; </w:t>
            </w:r>
          </w:p>
          <w:p w:rsidR="00171617" w:rsidRPr="008C6685" w:rsidRDefault="00171617" w:rsidP="005B230A">
            <w:pPr>
              <w:jc w:val="both"/>
              <w:rPr>
                <w:rFonts w:ascii="Garamond" w:hAnsi="Garamond" w:cs="Calibri"/>
                <w:sz w:val="24"/>
                <w:szCs w:val="24"/>
                <w:lang w:val="es-MX" w:eastAsia="es-MX"/>
              </w:rPr>
            </w:pPr>
            <w:r w:rsidRPr="008C6685">
              <w:rPr>
                <w:rFonts w:ascii="Garamond" w:hAnsi="Garamond" w:cs="Calibri"/>
                <w:sz w:val="24"/>
                <w:szCs w:val="24"/>
                <w:lang w:val="es-MX" w:eastAsia="es-MX"/>
              </w:rPr>
              <w:t>Que, el artículo 4, literal b) del COOTAD, establece como uno de los fines de los gobiernos autónomos descentralizados la garantía, sin discriminación alguna y en los términos previstos en la Constitución de la República, de la plena vigencia y el efectivo goce de los derechos individuales y colectivos constitucionales y de aquellos contemplados en l</w:t>
            </w:r>
            <w:r w:rsidRPr="00670212">
              <w:rPr>
                <w:rFonts w:ascii="Garamond" w:hAnsi="Garamond" w:cs="Calibri"/>
                <w:sz w:val="24"/>
                <w:szCs w:val="24"/>
                <w:lang w:val="es-MX" w:eastAsia="es-MX"/>
              </w:rPr>
              <w:t>os instrumentos internacionales;</w:t>
            </w:r>
            <w:r w:rsidRPr="008C6685">
              <w:rPr>
                <w:rFonts w:ascii="Garamond" w:hAnsi="Garamond" w:cs="Calibri"/>
                <w:sz w:val="24"/>
                <w:szCs w:val="24"/>
                <w:lang w:val="es-MX" w:eastAsia="es-MX"/>
              </w:rPr>
              <w:t xml:space="preserve"> </w:t>
            </w:r>
          </w:p>
          <w:p w:rsidR="00171617" w:rsidRPr="008C6685" w:rsidRDefault="00171617" w:rsidP="005B230A">
            <w:pPr>
              <w:jc w:val="both"/>
              <w:rPr>
                <w:rFonts w:ascii="Garamond" w:hAnsi="Garamond" w:cs="Calibri"/>
                <w:sz w:val="24"/>
                <w:szCs w:val="24"/>
                <w:lang w:val="es-MX" w:eastAsia="es-MX"/>
              </w:rPr>
            </w:pP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el Art. 54 del COOTAD, establece entre las funciones de los Gobiernos Autónomos Descentralizados Municipales,  la de diseñar e implementar políticas de promoción y construcción de equidad de género e incluir en su territorio, en el marco de sus competencias constitucionales y legales;</w:t>
            </w:r>
          </w:p>
          <w:p w:rsidR="00171617" w:rsidRPr="008C6685" w:rsidRDefault="00171617" w:rsidP="005B230A">
            <w:pPr>
              <w:jc w:val="both"/>
              <w:rPr>
                <w:rFonts w:ascii="Garamond" w:hAnsi="Garamond" w:cs="Arial"/>
                <w:sz w:val="24"/>
                <w:szCs w:val="24"/>
                <w:lang w:val="es-MX" w:eastAsia="es-MX"/>
              </w:rPr>
            </w:pPr>
            <w:r w:rsidRPr="008C6685">
              <w:rPr>
                <w:rFonts w:ascii="Garamond" w:hAnsi="Garamond" w:cs="Arial"/>
                <w:sz w:val="24"/>
                <w:szCs w:val="24"/>
                <w:lang w:val="es-MX" w:eastAsia="es-MX"/>
              </w:rPr>
              <w:t>Que, el Art. 249 del COOTAD, establece la obligación de incluir en el presupuesto del G</w:t>
            </w:r>
            <w:r w:rsidR="009A2EDB" w:rsidRPr="00670212">
              <w:rPr>
                <w:rFonts w:ascii="Garamond" w:hAnsi="Garamond" w:cs="Arial"/>
                <w:sz w:val="24"/>
                <w:szCs w:val="24"/>
                <w:lang w:val="es-MX" w:eastAsia="es-MX"/>
              </w:rPr>
              <w:t xml:space="preserve">obierno </w:t>
            </w:r>
            <w:r w:rsidRPr="008C6685">
              <w:rPr>
                <w:rFonts w:ascii="Garamond" w:hAnsi="Garamond" w:cs="Arial"/>
                <w:sz w:val="24"/>
                <w:szCs w:val="24"/>
                <w:lang w:val="es-MX" w:eastAsia="es-MX"/>
              </w:rPr>
              <w:lastRenderedPageBreak/>
              <w:t>A</w:t>
            </w:r>
            <w:r w:rsidR="009A2EDB" w:rsidRPr="00670212">
              <w:rPr>
                <w:rFonts w:ascii="Garamond" w:hAnsi="Garamond" w:cs="Arial"/>
                <w:sz w:val="24"/>
                <w:szCs w:val="24"/>
                <w:lang w:val="es-MX" w:eastAsia="es-MX"/>
              </w:rPr>
              <w:t xml:space="preserve">utónomo </w:t>
            </w:r>
            <w:r w:rsidRPr="008C6685">
              <w:rPr>
                <w:rFonts w:ascii="Garamond" w:hAnsi="Garamond" w:cs="Arial"/>
                <w:sz w:val="24"/>
                <w:szCs w:val="24"/>
                <w:lang w:val="es-MX" w:eastAsia="es-MX"/>
              </w:rPr>
              <w:t>D</w:t>
            </w:r>
            <w:r w:rsidR="009A2EDB" w:rsidRPr="00670212">
              <w:rPr>
                <w:rFonts w:ascii="Garamond" w:hAnsi="Garamond" w:cs="Arial"/>
                <w:sz w:val="24"/>
                <w:szCs w:val="24"/>
                <w:lang w:val="es-MX" w:eastAsia="es-MX"/>
              </w:rPr>
              <w:t>escentralizado,</w:t>
            </w:r>
            <w:r w:rsidRPr="008C6685">
              <w:rPr>
                <w:rFonts w:ascii="Garamond" w:hAnsi="Garamond" w:cs="Arial"/>
                <w:sz w:val="24"/>
                <w:szCs w:val="24"/>
                <w:lang w:val="es-MX" w:eastAsia="es-MX"/>
              </w:rPr>
              <w:t xml:space="preserve"> una asignación de al menos el 10% para el financiamiento de la planificación y ejecución de programas sociales para la atención a grupos de atención prioritaria. Niñas, niños y adolescentes, mujeres embarazadas, víctimas de violencia doméstica y sexual, forman parte de los grupos de atención prioritaria y especializada en los ámbitos público y</w:t>
            </w:r>
            <w:r w:rsidRPr="00670212">
              <w:rPr>
                <w:rFonts w:ascii="Garamond" w:hAnsi="Garamond" w:cs="Arial"/>
                <w:sz w:val="24"/>
                <w:szCs w:val="24"/>
                <w:lang w:val="es-MX" w:eastAsia="es-MX"/>
              </w:rPr>
              <w:t xml:space="preserve"> privado;</w:t>
            </w:r>
            <w:r w:rsidRPr="008C6685">
              <w:rPr>
                <w:rFonts w:ascii="Garamond" w:hAnsi="Garamond" w:cs="Arial"/>
                <w:sz w:val="24"/>
                <w:szCs w:val="24"/>
                <w:lang w:val="es-MX" w:eastAsia="es-MX"/>
              </w:rPr>
              <w:t xml:space="preserve">  </w:t>
            </w:r>
          </w:p>
          <w:p w:rsidR="002178D9" w:rsidRDefault="002178D9" w:rsidP="005B230A">
            <w:pPr>
              <w:autoSpaceDE w:val="0"/>
              <w:autoSpaceDN w:val="0"/>
              <w:adjustRightInd w:val="0"/>
              <w:spacing w:after="160"/>
              <w:jc w:val="both"/>
              <w:rPr>
                <w:rFonts w:ascii="Garamond" w:hAnsi="Garamond" w:cs="Arial"/>
                <w:sz w:val="24"/>
                <w:szCs w:val="24"/>
                <w:lang w:val="es-MX" w:eastAsia="es-MX"/>
              </w:rPr>
            </w:pPr>
          </w:p>
          <w:p w:rsidR="00171617" w:rsidRPr="008C6685" w:rsidRDefault="00171617" w:rsidP="005B230A">
            <w:pPr>
              <w:autoSpaceDE w:val="0"/>
              <w:autoSpaceDN w:val="0"/>
              <w:adjustRightInd w:val="0"/>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el artículo 327 del COOTAD, responsabiliza  a los concejos cantonales, de la creación de la comisión permanente de igualdad y género y de la fiscalización al interior de la I. Municipalidad  sobre la implementación y desarrollo de políticas públicas de igualdad que permitan el cumplimiento de los derechos consagrados en la Constitución;</w:t>
            </w:r>
          </w:p>
          <w:p w:rsidR="00171617" w:rsidRPr="008C6685" w:rsidRDefault="00171617" w:rsidP="005B2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w:t>
            </w:r>
            <w:r w:rsidRPr="00670212">
              <w:rPr>
                <w:rFonts w:ascii="Garamond" w:hAnsi="Garamond" w:cs="Arial"/>
                <w:sz w:val="24"/>
                <w:szCs w:val="24"/>
                <w:lang w:val="es-MX" w:eastAsia="es-MX"/>
              </w:rPr>
              <w:t xml:space="preserve">, </w:t>
            </w:r>
            <w:r w:rsidRPr="008C6685">
              <w:rPr>
                <w:rFonts w:ascii="Garamond" w:hAnsi="Garamond" w:cs="Arial"/>
                <w:sz w:val="24"/>
                <w:szCs w:val="24"/>
                <w:lang w:val="es-MX" w:eastAsia="es-MX"/>
              </w:rPr>
              <w:t>el COOTAD, en su Art. 57, literal a), establece la atribución del Concejo Municipal para  el ejercicio de la facultad normativa en las materias de competencia del gobierno autónomo descentralizado municipal, mediante la expedición de ordenanzas cantonales, acuerdos y resoluciones;</w:t>
            </w:r>
          </w:p>
          <w:p w:rsidR="00171617" w:rsidRPr="008C6685" w:rsidRDefault="00171617" w:rsidP="005B2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a la fecha de la promulgación de esta Ordenanza, existe en el país como Política de Estado en el tema de Derechos Sexuales y Derechos Reproductivos la Estrategia Emblemática Intersectorial de Prevención de Embarazo Adolescente y Planificación Familiar – ENIPLA, con su campaña Habla Serio Sexualidad sin Misterios, con la participación de los Ministerios Coordinador de Desarrollo Social, MIES, MSP, MINEDUC y SENAMI y priorizada por</w:t>
            </w:r>
            <w:r w:rsidRPr="00670212">
              <w:rPr>
                <w:rFonts w:ascii="Garamond" w:hAnsi="Garamond" w:cs="Arial"/>
                <w:sz w:val="24"/>
                <w:szCs w:val="24"/>
                <w:lang w:val="es-MX" w:eastAsia="es-MX"/>
              </w:rPr>
              <w:t xml:space="preserve"> la Presidencia de la República;</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según el último censo nacional de población, en el Cantón Cuenca, el 58.7% de su población es menor a 30 años, lo que obliga a generar políticas públicas conducentes a atender las necesidades específicas de la</w:t>
            </w:r>
            <w:r w:rsidRPr="00670212">
              <w:rPr>
                <w:rFonts w:ascii="Garamond" w:hAnsi="Garamond" w:cs="Arial"/>
                <w:sz w:val="24"/>
                <w:szCs w:val="24"/>
                <w:lang w:val="es-MX" w:eastAsia="es-MX"/>
              </w:rPr>
              <w:t xml:space="preserve"> mitad de la población cantonal;</w:t>
            </w:r>
            <w:r w:rsidRPr="008C6685">
              <w:rPr>
                <w:rFonts w:ascii="Garamond" w:hAnsi="Garamond" w:cs="Arial"/>
                <w:sz w:val="24"/>
                <w:szCs w:val="24"/>
                <w:lang w:val="es-MX" w:eastAsia="es-MX"/>
              </w:rPr>
              <w:t xml:space="preserve"> </w:t>
            </w:r>
          </w:p>
          <w:p w:rsidR="00171617" w:rsidRPr="008C6685" w:rsidRDefault="00171617" w:rsidP="005B230A">
            <w:pPr>
              <w:spacing w:after="160"/>
              <w:ind w:right="49"/>
              <w:jc w:val="both"/>
              <w:rPr>
                <w:rFonts w:ascii="Garamond" w:hAnsi="Garamond" w:cs="Arial"/>
                <w:sz w:val="24"/>
                <w:szCs w:val="24"/>
                <w:lang w:val="es-MX" w:eastAsia="es-MX"/>
              </w:rPr>
            </w:pPr>
            <w:r w:rsidRPr="008C6685">
              <w:rPr>
                <w:rFonts w:ascii="Garamond" w:hAnsi="Garamond" w:cs="Arial"/>
                <w:sz w:val="24"/>
                <w:szCs w:val="24"/>
                <w:lang w:val="es-MX" w:eastAsia="es-MX"/>
              </w:rPr>
              <w:t>Que, a pesar del sub registro, se ha identificado un incremento de 15% a nivel nacional de los embarazos en adolescentes de 15 a 19 y en un 75%, realidad que no es distinta en el Cantón Cuenca, tanto en el área urbana como rural, problema que tiene entre sus factores la baja cobertura de los programas de planificación familiar que apenas alcanzan al 9% de la población, según estadística del Ministerio de Salud Pública</w:t>
            </w:r>
            <w:r w:rsidRPr="00670212">
              <w:rPr>
                <w:rFonts w:ascii="Garamond" w:hAnsi="Garamond" w:cs="Arial"/>
                <w:sz w:val="24"/>
                <w:szCs w:val="24"/>
                <w:lang w:val="es-MX" w:eastAsia="es-MX"/>
              </w:rPr>
              <w:t>;</w:t>
            </w:r>
          </w:p>
          <w:p w:rsidR="00171617" w:rsidRPr="008C6685" w:rsidRDefault="00171617" w:rsidP="005B230A">
            <w:pPr>
              <w:spacing w:after="160"/>
              <w:ind w:right="49"/>
              <w:jc w:val="both"/>
              <w:rPr>
                <w:rFonts w:ascii="Garamond" w:hAnsi="Garamond" w:cs="Arial"/>
                <w:i/>
                <w:sz w:val="24"/>
                <w:szCs w:val="24"/>
                <w:lang w:val="es-MX" w:eastAsia="es-MX"/>
              </w:rPr>
            </w:pPr>
            <w:r w:rsidRPr="008C6685">
              <w:rPr>
                <w:rFonts w:ascii="Garamond" w:hAnsi="Garamond" w:cs="Arial"/>
                <w:sz w:val="24"/>
                <w:szCs w:val="24"/>
                <w:lang w:val="es-MX" w:eastAsia="es-MX"/>
              </w:rPr>
              <w:t>Que</w:t>
            </w:r>
            <w:r w:rsidRPr="00670212">
              <w:rPr>
                <w:rFonts w:ascii="Garamond" w:hAnsi="Garamond" w:cs="Arial"/>
                <w:sz w:val="24"/>
                <w:szCs w:val="24"/>
                <w:lang w:val="es-MX" w:eastAsia="es-MX"/>
              </w:rPr>
              <w:t>,</w:t>
            </w:r>
            <w:r w:rsidRPr="008C6685">
              <w:rPr>
                <w:rFonts w:ascii="Garamond" w:hAnsi="Garamond" w:cs="Arial"/>
                <w:sz w:val="24"/>
                <w:szCs w:val="24"/>
                <w:lang w:val="es-MX" w:eastAsia="es-MX"/>
              </w:rPr>
              <w:t xml:space="preserve"> el Ecuador ocupa el primer lugar en la región andina, y segundo en América Latina,</w:t>
            </w:r>
            <w:r w:rsidRPr="00670212">
              <w:rPr>
                <w:rFonts w:ascii="Garamond" w:hAnsi="Garamond" w:cs="Arial"/>
                <w:sz w:val="24"/>
                <w:szCs w:val="24"/>
                <w:lang w:val="es-MX" w:eastAsia="es-MX"/>
              </w:rPr>
              <w:t xml:space="preserve"> </w:t>
            </w:r>
            <w:r w:rsidRPr="008C6685">
              <w:rPr>
                <w:rFonts w:ascii="Garamond" w:hAnsi="Garamond" w:cs="Arial"/>
                <w:sz w:val="24"/>
                <w:szCs w:val="24"/>
                <w:lang w:val="es-MX" w:eastAsia="es-MX"/>
              </w:rPr>
              <w:t xml:space="preserve">de embarazos en adolescentes, </w:t>
            </w:r>
            <w:r w:rsidRPr="008C6685">
              <w:rPr>
                <w:rFonts w:ascii="Garamond" w:hAnsi="Garamond" w:cs="Arial"/>
                <w:i/>
                <w:sz w:val="24"/>
                <w:szCs w:val="24"/>
                <w:lang w:val="es-MX" w:eastAsia="es-MX"/>
              </w:rPr>
              <w:t>según el estudio del Plan Andino de Prevención del Embarazo en Adolescentes del año 2008</w:t>
            </w:r>
            <w:r w:rsidRPr="00670212">
              <w:rPr>
                <w:rFonts w:ascii="Garamond" w:hAnsi="Garamond" w:cs="Arial"/>
                <w:i/>
                <w:sz w:val="24"/>
                <w:szCs w:val="24"/>
                <w:lang w:val="es-MX" w:eastAsia="es-MX"/>
              </w:rPr>
              <w:t>;</w:t>
            </w:r>
          </w:p>
          <w:p w:rsidR="00171617" w:rsidRPr="008C6685" w:rsidRDefault="00171617" w:rsidP="005B230A">
            <w:pPr>
              <w:jc w:val="both"/>
              <w:rPr>
                <w:rFonts w:ascii="Garamond" w:hAnsi="Garamond" w:cs="Arial"/>
                <w:sz w:val="24"/>
                <w:szCs w:val="24"/>
                <w:lang w:val="es-MX" w:eastAsia="es-MX"/>
              </w:rPr>
            </w:pPr>
            <w:r w:rsidRPr="008C6685">
              <w:rPr>
                <w:rFonts w:ascii="Garamond" w:hAnsi="Garamond" w:cs="Arial"/>
                <w:sz w:val="24"/>
                <w:szCs w:val="24"/>
                <w:lang w:val="es-MX" w:eastAsia="es-MX"/>
              </w:rPr>
              <w:t>Que, existe una relación directa entre la edad de primer embarazo y las condiciones de pobreza,  debido a la deserción escolar y la imposibilidad de acceso laboral, ser madre adolescente incrementa en un 18 al 28% las posibilidades de vivir en condiciones de pobreza y un 65% de ellas, fueron hijas de madres adolescentes también, produciendo una transmisión i</w:t>
            </w:r>
            <w:r w:rsidRPr="00670212">
              <w:rPr>
                <w:rFonts w:ascii="Garamond" w:hAnsi="Garamond" w:cs="Arial"/>
                <w:sz w:val="24"/>
                <w:szCs w:val="24"/>
                <w:lang w:val="es-MX" w:eastAsia="es-MX"/>
              </w:rPr>
              <w:t>ntergeneracional de la pobreza;</w:t>
            </w:r>
          </w:p>
          <w:p w:rsidR="00171617" w:rsidRPr="008C6685" w:rsidRDefault="00171617" w:rsidP="005B230A">
            <w:pPr>
              <w:spacing w:after="160"/>
              <w:jc w:val="both"/>
              <w:rPr>
                <w:rFonts w:ascii="Garamond" w:hAnsi="Garamond" w:cs="Arial"/>
                <w:sz w:val="24"/>
                <w:szCs w:val="24"/>
                <w:lang w:val="es-MX" w:eastAsia="es-MX"/>
              </w:rPr>
            </w:pP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según las investigaciones del Proyecto CERCA, efectuada en el año 2011, la edad de inicio de relaciones sexuales en el país es de 14 años para hombres y 15 años para mujeres, y que pese a ello apenas el 20% de adolescentes conoce un lugar donde recibir información y consejería en temas de sexualidad, sin que ese conocimiento si</w:t>
            </w:r>
            <w:r w:rsidRPr="00670212">
              <w:rPr>
                <w:rFonts w:ascii="Garamond" w:hAnsi="Garamond" w:cs="Arial"/>
                <w:sz w:val="24"/>
                <w:szCs w:val="24"/>
                <w:lang w:val="es-MX" w:eastAsia="es-MX"/>
              </w:rPr>
              <w:t>gnifique que acceden a ese lugar;</w:t>
            </w:r>
            <w:r w:rsidRPr="008C6685">
              <w:rPr>
                <w:rFonts w:ascii="Garamond" w:hAnsi="Garamond" w:cs="Arial"/>
                <w:sz w:val="24"/>
                <w:szCs w:val="24"/>
                <w:lang w:val="es-MX" w:eastAsia="es-MX"/>
              </w:rPr>
              <w:t xml:space="preserve">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Que, se ha articulado en el Cantón Cuenca desde el año 2000, la Red de Salud Sexual y Reproductiva, como una instancia de coordinación entre </w:t>
            </w:r>
            <w:r w:rsidRPr="008C6685">
              <w:rPr>
                <w:rFonts w:ascii="Garamond" w:hAnsi="Garamond" w:cs="Arial"/>
                <w:sz w:val="24"/>
                <w:szCs w:val="24"/>
                <w:lang w:val="es-ES_tradnl" w:eastAsia="es-MX"/>
              </w:rPr>
              <w:t xml:space="preserve">instituciones públicas y privadas que voluntariamente </w:t>
            </w:r>
            <w:r w:rsidR="005B230A" w:rsidRPr="00670212">
              <w:rPr>
                <w:rFonts w:ascii="Garamond" w:hAnsi="Garamond" w:cs="Arial"/>
                <w:sz w:val="24"/>
                <w:szCs w:val="24"/>
                <w:lang w:val="es-ES_tradnl" w:eastAsia="es-MX"/>
              </w:rPr>
              <w:t xml:space="preserve">han </w:t>
            </w:r>
            <w:r w:rsidRPr="008C6685">
              <w:rPr>
                <w:rFonts w:ascii="Garamond" w:hAnsi="Garamond" w:cs="Arial"/>
                <w:sz w:val="24"/>
                <w:szCs w:val="24"/>
                <w:lang w:val="es-ES_tradnl" w:eastAsia="es-MX"/>
              </w:rPr>
              <w:t>busca</w:t>
            </w:r>
            <w:r w:rsidR="005B230A" w:rsidRPr="00670212">
              <w:rPr>
                <w:rFonts w:ascii="Garamond" w:hAnsi="Garamond" w:cs="Arial"/>
                <w:sz w:val="24"/>
                <w:szCs w:val="24"/>
                <w:lang w:val="es-ES_tradnl" w:eastAsia="es-MX"/>
              </w:rPr>
              <w:t>do</w:t>
            </w:r>
            <w:r w:rsidRPr="008C6685">
              <w:rPr>
                <w:rFonts w:ascii="Garamond" w:hAnsi="Garamond" w:cs="Arial"/>
                <w:sz w:val="24"/>
                <w:szCs w:val="24"/>
                <w:lang w:val="es-ES_tradnl" w:eastAsia="es-MX"/>
              </w:rPr>
              <w:t xml:space="preserve"> construir agendas comunes de información, sensibilización y de trabajo por los derechos sexuales y reproductivos de jóvenes hombres y mujeres del cantón </w:t>
            </w:r>
            <w:r w:rsidR="005B230A" w:rsidRPr="00670212">
              <w:rPr>
                <w:rFonts w:ascii="Garamond" w:hAnsi="Garamond" w:cs="Arial"/>
                <w:sz w:val="24"/>
                <w:szCs w:val="24"/>
                <w:lang w:val="es-ES_tradnl" w:eastAsia="es-MX"/>
              </w:rPr>
              <w:t xml:space="preserve">al amparo </w:t>
            </w:r>
            <w:r w:rsidRPr="008C6685">
              <w:rPr>
                <w:rFonts w:ascii="Garamond" w:hAnsi="Garamond" w:cs="Arial"/>
                <w:sz w:val="24"/>
                <w:szCs w:val="24"/>
                <w:lang w:val="es-ES_tradnl" w:eastAsia="es-MX"/>
              </w:rPr>
              <w:t xml:space="preserve">de </w:t>
            </w:r>
            <w:r w:rsidR="005B230A" w:rsidRPr="00670212">
              <w:rPr>
                <w:rFonts w:ascii="Garamond" w:hAnsi="Garamond" w:cs="Arial"/>
                <w:sz w:val="24"/>
                <w:szCs w:val="24"/>
                <w:lang w:val="es-ES_tradnl" w:eastAsia="es-MX"/>
              </w:rPr>
              <w:t xml:space="preserve">lo dispuesto en el </w:t>
            </w:r>
            <w:r w:rsidR="005B230A" w:rsidRPr="00670212">
              <w:rPr>
                <w:rFonts w:ascii="Garamond" w:hAnsi="Garamond" w:cs="Arial"/>
                <w:sz w:val="24"/>
                <w:szCs w:val="24"/>
                <w:lang w:val="es-ES_tradnl" w:eastAsia="es-MX"/>
              </w:rPr>
              <w:lastRenderedPageBreak/>
              <w:t>artículo</w:t>
            </w:r>
            <w:r w:rsidRPr="008C6685">
              <w:rPr>
                <w:rFonts w:ascii="Garamond" w:hAnsi="Garamond" w:cs="Arial"/>
                <w:sz w:val="24"/>
                <w:szCs w:val="24"/>
                <w:lang w:val="es-ES_tradnl" w:eastAsia="es-MX"/>
              </w:rPr>
              <w:t xml:space="preserve"> 100 de la Constitución de la</w:t>
            </w:r>
            <w:r w:rsidRPr="00670212">
              <w:rPr>
                <w:rFonts w:ascii="Garamond" w:hAnsi="Garamond" w:cs="Arial"/>
                <w:sz w:val="24"/>
                <w:szCs w:val="24"/>
                <w:lang w:val="es-ES_tradnl" w:eastAsia="es-MX"/>
              </w:rPr>
              <w:t xml:space="preserve"> República;</w:t>
            </w:r>
          </w:p>
          <w:p w:rsidR="00171617" w:rsidRPr="008C6685" w:rsidRDefault="00171617" w:rsidP="005B230A">
            <w:pPr>
              <w:autoSpaceDE w:val="0"/>
              <w:autoSpaceDN w:val="0"/>
              <w:adjustRightInd w:val="0"/>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la salud sexual y reproductiva requiere un acercamiento positivo y respetuoso hacia la sexualidad y reproducción seguras, libres de coerción, discriminación y violencia</w:t>
            </w:r>
            <w:r w:rsidRPr="00670212">
              <w:rPr>
                <w:rFonts w:ascii="Garamond" w:hAnsi="Garamond" w:cs="Arial"/>
                <w:sz w:val="24"/>
                <w:szCs w:val="24"/>
                <w:lang w:val="es-MX" w:eastAsia="es-MX"/>
              </w:rPr>
              <w:t>;</w:t>
            </w:r>
          </w:p>
          <w:p w:rsidR="00171617" w:rsidRPr="008C6685" w:rsidRDefault="00171617" w:rsidP="005B230A">
            <w:pPr>
              <w:autoSpaceDE w:val="0"/>
              <w:autoSpaceDN w:val="0"/>
              <w:adjustRightInd w:val="0"/>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Que, la difusión y promoción de los Derechos Sexuales y Derechos Reproductivos, debe propender</w:t>
            </w:r>
            <w:r w:rsidRPr="00670212">
              <w:rPr>
                <w:rFonts w:ascii="Garamond" w:hAnsi="Garamond" w:cs="Arial"/>
                <w:sz w:val="24"/>
                <w:szCs w:val="24"/>
                <w:lang w:val="es-MX" w:eastAsia="es-MX"/>
              </w:rPr>
              <w:t xml:space="preserve"> </w:t>
            </w:r>
            <w:r w:rsidRPr="008C6685">
              <w:rPr>
                <w:rFonts w:ascii="Garamond" w:hAnsi="Garamond" w:cs="Arial"/>
                <w:sz w:val="24"/>
                <w:szCs w:val="24"/>
                <w:lang w:val="es-MX" w:eastAsia="es-MX"/>
              </w:rPr>
              <w:t>la igualdad entre los géneros, disminuir l</w:t>
            </w:r>
            <w:r w:rsidR="005B230A" w:rsidRPr="00670212">
              <w:rPr>
                <w:rFonts w:ascii="Garamond" w:hAnsi="Garamond" w:cs="Arial"/>
                <w:sz w:val="24"/>
                <w:szCs w:val="24"/>
                <w:lang w:val="es-MX" w:eastAsia="es-MX"/>
              </w:rPr>
              <w:t>a violencia y la discriminación; y,</w:t>
            </w:r>
          </w:p>
          <w:p w:rsidR="00171617" w:rsidRPr="00670212" w:rsidRDefault="005B230A" w:rsidP="005B230A">
            <w:pPr>
              <w:autoSpaceDE w:val="0"/>
              <w:autoSpaceDN w:val="0"/>
              <w:adjustRightInd w:val="0"/>
              <w:spacing w:after="160"/>
              <w:jc w:val="both"/>
              <w:rPr>
                <w:rFonts w:ascii="Garamond" w:hAnsi="Garamond" w:cs="Arial"/>
                <w:sz w:val="24"/>
                <w:szCs w:val="24"/>
                <w:lang w:val="es-MX" w:eastAsia="es-MX"/>
              </w:rPr>
            </w:pPr>
            <w:r w:rsidRPr="00670212">
              <w:rPr>
                <w:rFonts w:ascii="Garamond" w:hAnsi="Garamond" w:cs="Arial"/>
                <w:sz w:val="24"/>
                <w:szCs w:val="24"/>
                <w:lang w:val="es-MX" w:eastAsia="es-MX"/>
              </w:rPr>
              <w:t>En uso de sus atribuciones,</w:t>
            </w:r>
          </w:p>
          <w:p w:rsidR="005B230A" w:rsidRPr="00670212" w:rsidRDefault="00171617" w:rsidP="005B230A">
            <w:pPr>
              <w:autoSpaceDE w:val="0"/>
              <w:autoSpaceDN w:val="0"/>
              <w:adjustRightInd w:val="0"/>
              <w:spacing w:after="160"/>
              <w:jc w:val="center"/>
              <w:rPr>
                <w:rFonts w:ascii="Garamond" w:hAnsi="Garamond" w:cs="Arial"/>
                <w:sz w:val="24"/>
                <w:szCs w:val="24"/>
                <w:lang w:val="es-MX" w:eastAsia="es-MX"/>
              </w:rPr>
            </w:pPr>
            <w:r w:rsidRPr="008C6685">
              <w:rPr>
                <w:rFonts w:ascii="Garamond" w:hAnsi="Garamond" w:cs="Arial"/>
                <w:sz w:val="24"/>
                <w:szCs w:val="24"/>
                <w:lang w:val="es-MX" w:eastAsia="es-MX"/>
              </w:rPr>
              <w:t>EXPIDE</w:t>
            </w:r>
            <w:r w:rsidR="005B230A" w:rsidRPr="00670212">
              <w:rPr>
                <w:rFonts w:ascii="Garamond" w:hAnsi="Garamond" w:cs="Arial"/>
                <w:sz w:val="24"/>
                <w:szCs w:val="24"/>
                <w:lang w:val="es-MX" w:eastAsia="es-MX"/>
              </w:rPr>
              <w:t>:</w:t>
            </w:r>
          </w:p>
          <w:p w:rsidR="00171617" w:rsidRPr="008C6685" w:rsidRDefault="005B230A" w:rsidP="005B230A">
            <w:pPr>
              <w:autoSpaceDE w:val="0"/>
              <w:autoSpaceDN w:val="0"/>
              <w:adjustRightInd w:val="0"/>
              <w:spacing w:after="160"/>
              <w:jc w:val="both"/>
              <w:rPr>
                <w:rFonts w:ascii="Garamond" w:hAnsi="Garamond" w:cs="Arial"/>
                <w:b/>
                <w:bCs/>
                <w:sz w:val="24"/>
                <w:szCs w:val="24"/>
                <w:lang w:val="es-MX" w:eastAsia="es-MX"/>
              </w:rPr>
            </w:pPr>
            <w:r w:rsidRPr="00670212">
              <w:rPr>
                <w:rFonts w:ascii="Garamond" w:hAnsi="Garamond" w:cs="Arial"/>
                <w:sz w:val="24"/>
                <w:szCs w:val="24"/>
                <w:lang w:val="es-MX" w:eastAsia="es-MX"/>
              </w:rPr>
              <w:t xml:space="preserve">La siguiente:  </w:t>
            </w:r>
            <w:r w:rsidR="00171617" w:rsidRPr="008C6685">
              <w:rPr>
                <w:rFonts w:ascii="Garamond" w:hAnsi="Garamond" w:cs="Arial"/>
                <w:b/>
                <w:bCs/>
                <w:sz w:val="24"/>
                <w:szCs w:val="24"/>
                <w:lang w:val="es-MX" w:eastAsia="es-MX"/>
              </w:rPr>
              <w:t xml:space="preserve">ORDENANZA PARA LA PROMOCION Y GARANTÍA DE LOS DERECHOS SEXUALES Y DERECHOS REPRODUCTIVOS Y POR LA QUE SE INSTITUCIONALIZA LA RED DE SALUD SEXUAL Y </w:t>
            </w:r>
            <w:r w:rsidR="009A2EDB" w:rsidRPr="00670212">
              <w:rPr>
                <w:rFonts w:ascii="Garamond" w:hAnsi="Garamond" w:cs="Arial"/>
                <w:b/>
                <w:bCs/>
                <w:sz w:val="24"/>
                <w:szCs w:val="24"/>
                <w:lang w:val="es-MX" w:eastAsia="es-MX"/>
              </w:rPr>
              <w:t xml:space="preserve">SALUD </w:t>
            </w:r>
            <w:r w:rsidR="00171617" w:rsidRPr="008C6685">
              <w:rPr>
                <w:rFonts w:ascii="Garamond" w:hAnsi="Garamond" w:cs="Arial"/>
                <w:b/>
                <w:bCs/>
                <w:sz w:val="24"/>
                <w:szCs w:val="24"/>
                <w:lang w:val="es-MX" w:eastAsia="es-MX"/>
              </w:rPr>
              <w:t>REPRODUCTIVA  EN EL CANTON CUENCA</w:t>
            </w:r>
          </w:p>
          <w:p w:rsidR="00773361" w:rsidRPr="00670212" w:rsidRDefault="00773361" w:rsidP="005B230A">
            <w:pPr>
              <w:spacing w:after="160"/>
              <w:jc w:val="center"/>
              <w:rPr>
                <w:rFonts w:ascii="Garamond" w:hAnsi="Garamond" w:cs="Arial"/>
                <w:b/>
                <w:bCs/>
                <w:sz w:val="24"/>
                <w:szCs w:val="24"/>
                <w:lang w:val="es-MX" w:eastAsia="es-MX"/>
              </w:rPr>
            </w:pPr>
          </w:p>
          <w:p w:rsidR="00171617" w:rsidRPr="008C6685" w:rsidRDefault="00171617" w:rsidP="005B230A">
            <w:pPr>
              <w:spacing w:after="160"/>
              <w:jc w:val="center"/>
              <w:rPr>
                <w:rFonts w:ascii="Garamond" w:hAnsi="Garamond" w:cs="Arial"/>
                <w:b/>
                <w:bCs/>
                <w:sz w:val="24"/>
                <w:szCs w:val="24"/>
                <w:u w:val="single"/>
                <w:lang w:val="es-MX" w:eastAsia="es-MX"/>
              </w:rPr>
            </w:pPr>
            <w:r w:rsidRPr="008C6685">
              <w:rPr>
                <w:rFonts w:ascii="Garamond" w:hAnsi="Garamond" w:cs="Arial"/>
                <w:b/>
                <w:bCs/>
                <w:sz w:val="24"/>
                <w:szCs w:val="24"/>
                <w:u w:val="single"/>
                <w:lang w:val="es-MX" w:eastAsia="es-MX"/>
              </w:rPr>
              <w:t>TITULO I</w:t>
            </w:r>
          </w:p>
          <w:p w:rsidR="00171617" w:rsidRPr="008C6685" w:rsidRDefault="00171617" w:rsidP="005B230A">
            <w:pPr>
              <w:spacing w:after="160"/>
              <w:jc w:val="center"/>
              <w:rPr>
                <w:rFonts w:ascii="Garamond" w:hAnsi="Garamond" w:cs="Arial"/>
                <w:b/>
                <w:bCs/>
                <w:sz w:val="24"/>
                <w:szCs w:val="24"/>
                <w:lang w:val="es-MX" w:eastAsia="es-MX"/>
              </w:rPr>
            </w:pPr>
            <w:r w:rsidRPr="008C6685">
              <w:rPr>
                <w:rFonts w:ascii="Garamond" w:hAnsi="Garamond" w:cs="Arial"/>
                <w:b/>
                <w:bCs/>
                <w:sz w:val="24"/>
                <w:szCs w:val="24"/>
                <w:lang w:val="es-MX" w:eastAsia="es-MX"/>
              </w:rPr>
              <w:t>OBJETO, ALCANCE Y RESPONSABLES</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Art. 1.-</w:t>
            </w:r>
            <w:r w:rsidRPr="008C6685">
              <w:rPr>
                <w:rFonts w:ascii="Garamond" w:hAnsi="Garamond" w:cs="Arial"/>
                <w:sz w:val="24"/>
                <w:szCs w:val="24"/>
                <w:lang w:val="es-MX" w:eastAsia="es-ES_tradnl"/>
              </w:rPr>
              <w:t xml:space="preserve"> La presente ordenanza tiene por objeto garantizar la implementación en el cantón Cuenca de políticas públicas destinadas a la promoción, desarrollo y plena vivencia de los derechos sexuales y derechos reproductivos, así como al acceso igualitario, pleno y sin discriminación a la atención de la salud sexual y reproductiva para toda la población tanto del área urbana como rural del Cantón Cuenca, con énfasis en adolescentes y jóvenes así como la institucionalización de la Red de Salud Sexual y Reproductiva en el Cantón Cuenca.</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Art. 2.-</w:t>
            </w:r>
            <w:r w:rsidRPr="008C6685">
              <w:rPr>
                <w:rFonts w:ascii="Garamond" w:hAnsi="Garamond" w:cs="Arial"/>
                <w:sz w:val="24"/>
                <w:szCs w:val="24"/>
                <w:lang w:val="es-MX" w:eastAsia="es-ES_tradnl"/>
              </w:rPr>
              <w:t xml:space="preserve"> El G</w:t>
            </w:r>
            <w:r w:rsidR="00523127" w:rsidRPr="00670212">
              <w:rPr>
                <w:rFonts w:ascii="Garamond" w:hAnsi="Garamond" w:cs="Arial"/>
                <w:sz w:val="24"/>
                <w:szCs w:val="24"/>
                <w:lang w:val="es-MX" w:eastAsia="es-ES_tradnl"/>
              </w:rPr>
              <w:t xml:space="preserve">obierno </w:t>
            </w:r>
            <w:r w:rsidRPr="008C6685">
              <w:rPr>
                <w:rFonts w:ascii="Garamond" w:hAnsi="Garamond" w:cs="Arial"/>
                <w:sz w:val="24"/>
                <w:szCs w:val="24"/>
                <w:lang w:val="es-MX" w:eastAsia="es-ES_tradnl"/>
              </w:rPr>
              <w:t>A</w:t>
            </w:r>
            <w:r w:rsidR="00523127" w:rsidRPr="00670212">
              <w:rPr>
                <w:rFonts w:ascii="Garamond" w:hAnsi="Garamond" w:cs="Arial"/>
                <w:sz w:val="24"/>
                <w:szCs w:val="24"/>
                <w:lang w:val="es-MX" w:eastAsia="es-ES_tradnl"/>
              </w:rPr>
              <w:t xml:space="preserve">utónomo </w:t>
            </w:r>
            <w:r w:rsidRPr="008C6685">
              <w:rPr>
                <w:rFonts w:ascii="Garamond" w:hAnsi="Garamond" w:cs="Arial"/>
                <w:sz w:val="24"/>
                <w:szCs w:val="24"/>
                <w:lang w:val="es-MX" w:eastAsia="es-ES_tradnl"/>
              </w:rPr>
              <w:t>D</w:t>
            </w:r>
            <w:r w:rsidR="00523127" w:rsidRPr="00670212">
              <w:rPr>
                <w:rFonts w:ascii="Garamond" w:hAnsi="Garamond" w:cs="Arial"/>
                <w:sz w:val="24"/>
                <w:szCs w:val="24"/>
                <w:lang w:val="es-MX" w:eastAsia="es-ES_tradnl"/>
              </w:rPr>
              <w:t>escentralizado</w:t>
            </w:r>
            <w:r w:rsidRPr="008C6685">
              <w:rPr>
                <w:rFonts w:ascii="Garamond" w:hAnsi="Garamond" w:cs="Arial"/>
                <w:sz w:val="24"/>
                <w:szCs w:val="24"/>
                <w:lang w:val="es-MX" w:eastAsia="es-ES_tradnl"/>
              </w:rPr>
              <w:t xml:space="preserve"> Municipal de Cuenca será el responsable de implementar la presente ordenanza en coordinación con instituciones públicas y privadas vinculadas a la temática para lo cual integrará la Red de Salud Sexual y Reproductiva del Cantón Cuenca.</w:t>
            </w:r>
          </w:p>
          <w:p w:rsidR="00171617" w:rsidRPr="008C6685" w:rsidRDefault="00773361" w:rsidP="005B230A">
            <w:pPr>
              <w:spacing w:after="160"/>
              <w:jc w:val="both"/>
              <w:rPr>
                <w:rFonts w:ascii="Garamond" w:hAnsi="Garamond" w:cs="Arial"/>
                <w:sz w:val="24"/>
                <w:szCs w:val="24"/>
                <w:lang w:val="es-MX" w:eastAsia="es-ES_tradnl"/>
              </w:rPr>
            </w:pPr>
            <w:r w:rsidRPr="00670212">
              <w:rPr>
                <w:rFonts w:ascii="Garamond" w:hAnsi="Garamond" w:cs="Arial"/>
                <w:sz w:val="24"/>
                <w:szCs w:val="24"/>
                <w:lang w:val="es-MX" w:eastAsia="es-ES_tradnl"/>
              </w:rPr>
              <w:t xml:space="preserve">El </w:t>
            </w:r>
            <w:r w:rsidR="00171617" w:rsidRPr="008C6685">
              <w:rPr>
                <w:rFonts w:ascii="Garamond" w:hAnsi="Garamond" w:cs="Arial"/>
                <w:sz w:val="24"/>
                <w:szCs w:val="24"/>
                <w:lang w:val="es-MX" w:eastAsia="es-ES_tradnl"/>
              </w:rPr>
              <w:t>G</w:t>
            </w:r>
            <w:r w:rsidR="00523127" w:rsidRPr="00670212">
              <w:rPr>
                <w:rFonts w:ascii="Garamond" w:hAnsi="Garamond" w:cs="Arial"/>
                <w:sz w:val="24"/>
                <w:szCs w:val="24"/>
                <w:lang w:val="es-MX" w:eastAsia="es-ES_tradnl"/>
              </w:rPr>
              <w:t xml:space="preserve">obierno </w:t>
            </w:r>
            <w:r w:rsidR="00171617" w:rsidRPr="008C6685">
              <w:rPr>
                <w:rFonts w:ascii="Garamond" w:hAnsi="Garamond" w:cs="Arial"/>
                <w:sz w:val="24"/>
                <w:szCs w:val="24"/>
                <w:lang w:val="es-MX" w:eastAsia="es-ES_tradnl"/>
              </w:rPr>
              <w:t>A</w:t>
            </w:r>
            <w:r w:rsidR="00523127" w:rsidRPr="00670212">
              <w:rPr>
                <w:rFonts w:ascii="Garamond" w:hAnsi="Garamond" w:cs="Arial"/>
                <w:sz w:val="24"/>
                <w:szCs w:val="24"/>
                <w:lang w:val="es-MX" w:eastAsia="es-ES_tradnl"/>
              </w:rPr>
              <w:t xml:space="preserve">utónomo </w:t>
            </w:r>
            <w:r w:rsidR="00171617" w:rsidRPr="008C6685">
              <w:rPr>
                <w:rFonts w:ascii="Garamond" w:hAnsi="Garamond" w:cs="Arial"/>
                <w:sz w:val="24"/>
                <w:szCs w:val="24"/>
                <w:lang w:val="es-MX" w:eastAsia="es-ES_tradnl"/>
              </w:rPr>
              <w:t>D</w:t>
            </w:r>
            <w:r w:rsidR="00523127" w:rsidRPr="00670212">
              <w:rPr>
                <w:rFonts w:ascii="Garamond" w:hAnsi="Garamond" w:cs="Arial"/>
                <w:sz w:val="24"/>
                <w:szCs w:val="24"/>
                <w:lang w:val="es-MX" w:eastAsia="es-ES_tradnl"/>
              </w:rPr>
              <w:t>escentralizado</w:t>
            </w:r>
            <w:r w:rsidR="00171617" w:rsidRPr="008C6685">
              <w:rPr>
                <w:rFonts w:ascii="Garamond" w:hAnsi="Garamond" w:cs="Arial"/>
                <w:sz w:val="24"/>
                <w:szCs w:val="24"/>
                <w:lang w:val="es-MX" w:eastAsia="es-ES_tradnl"/>
              </w:rPr>
              <w:t xml:space="preserve"> Municipal de Cuenca, integrará en su interior, el Comité Municipal por los DDSSRR, con las instancias de la Corporación Municipal </w:t>
            </w:r>
            <w:r w:rsidR="00171617" w:rsidRPr="008C6685">
              <w:rPr>
                <w:rFonts w:ascii="Garamond" w:hAnsi="Garamond" w:cs="Arial"/>
                <w:sz w:val="24"/>
                <w:szCs w:val="24"/>
                <w:lang w:val="es-ES_tradnl" w:eastAsia="es-MX"/>
              </w:rPr>
              <w:t>vinculadas a la política y p</w:t>
            </w:r>
            <w:r w:rsidRPr="00670212">
              <w:rPr>
                <w:rFonts w:ascii="Garamond" w:hAnsi="Garamond" w:cs="Arial"/>
                <w:sz w:val="24"/>
                <w:szCs w:val="24"/>
                <w:lang w:val="es-ES_tradnl" w:eastAsia="es-MX"/>
              </w:rPr>
              <w:t>restación de servicios de salud,</w:t>
            </w:r>
            <w:r w:rsidR="00171617" w:rsidRPr="008C6685">
              <w:rPr>
                <w:rFonts w:ascii="Garamond" w:hAnsi="Garamond" w:cs="Arial"/>
                <w:sz w:val="24"/>
                <w:szCs w:val="24"/>
                <w:lang w:val="es-ES_tradnl" w:eastAsia="es-MX"/>
              </w:rPr>
              <w:t xml:space="preserve"> ejercicio y garantía de derechos</w:t>
            </w:r>
            <w:r w:rsidRPr="00670212">
              <w:rPr>
                <w:rFonts w:ascii="Garamond" w:hAnsi="Garamond" w:cs="Arial"/>
                <w:sz w:val="24"/>
                <w:szCs w:val="24"/>
                <w:lang w:val="es-ES_tradnl" w:eastAsia="es-MX"/>
              </w:rPr>
              <w:t xml:space="preserve"> y</w:t>
            </w:r>
            <w:r w:rsidR="00171617" w:rsidRPr="008C6685">
              <w:rPr>
                <w:rFonts w:ascii="Garamond" w:hAnsi="Garamond" w:cs="Arial"/>
                <w:sz w:val="24"/>
                <w:szCs w:val="24"/>
                <w:lang w:val="es-ES_tradnl" w:eastAsia="es-MX"/>
              </w:rPr>
              <w:t xml:space="preserve"> vinculación con grupos de atención prioritaria, mujeres y jóvenes. La Direcció</w:t>
            </w:r>
            <w:r w:rsidRPr="00670212">
              <w:rPr>
                <w:rFonts w:ascii="Garamond" w:hAnsi="Garamond" w:cs="Arial"/>
                <w:sz w:val="24"/>
                <w:szCs w:val="24"/>
                <w:lang w:val="es-ES_tradnl" w:eastAsia="es-MX"/>
              </w:rPr>
              <w:t>n de Desarrollo Social y Económico</w:t>
            </w:r>
            <w:r w:rsidR="00171617" w:rsidRPr="008C6685">
              <w:rPr>
                <w:rFonts w:ascii="Garamond" w:hAnsi="Garamond" w:cs="Arial"/>
                <w:sz w:val="24"/>
                <w:szCs w:val="24"/>
                <w:lang w:val="es-ES_tradnl" w:eastAsia="es-MX"/>
              </w:rPr>
              <w:t xml:space="preserve"> </w:t>
            </w:r>
            <w:r w:rsidRPr="00670212">
              <w:rPr>
                <w:rFonts w:ascii="Garamond" w:hAnsi="Garamond" w:cs="Arial"/>
                <w:sz w:val="24"/>
                <w:szCs w:val="24"/>
                <w:lang w:val="es-MX" w:eastAsia="es-ES_tradnl"/>
              </w:rPr>
              <w:t>será quien coordine este</w:t>
            </w:r>
            <w:r w:rsidR="00171617" w:rsidRPr="008C6685">
              <w:rPr>
                <w:rFonts w:ascii="Garamond" w:hAnsi="Garamond" w:cs="Arial"/>
                <w:sz w:val="24"/>
                <w:szCs w:val="24"/>
                <w:lang w:val="es-MX" w:eastAsia="es-ES_tradnl"/>
              </w:rPr>
              <w:t xml:space="preserve"> Comité Municipal.</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La Comisión de Inclusión Social, Género y Grupos de Atención Prioritaria del I. Concejo Cantonal se encargará del seguimiento y vigilancia a la aplicación de la presente ordenanza. </w:t>
            </w:r>
          </w:p>
          <w:p w:rsidR="00171617" w:rsidRPr="008C6685" w:rsidRDefault="00171617" w:rsidP="005B230A">
            <w:pPr>
              <w:spacing w:after="160"/>
              <w:jc w:val="center"/>
              <w:rPr>
                <w:rFonts w:ascii="Garamond" w:hAnsi="Garamond" w:cs="Arial"/>
                <w:b/>
                <w:bCs/>
                <w:sz w:val="24"/>
                <w:szCs w:val="24"/>
                <w:lang w:val="es-MX" w:eastAsia="es-ES_tradnl"/>
              </w:rPr>
            </w:pPr>
          </w:p>
          <w:p w:rsidR="00171617" w:rsidRPr="008C6685" w:rsidRDefault="00171617" w:rsidP="005B230A">
            <w:pPr>
              <w:spacing w:after="160"/>
              <w:jc w:val="center"/>
              <w:rPr>
                <w:rFonts w:ascii="Garamond" w:hAnsi="Garamond" w:cs="Arial"/>
                <w:b/>
                <w:bCs/>
                <w:sz w:val="24"/>
                <w:szCs w:val="24"/>
                <w:u w:val="single"/>
                <w:lang w:val="es-MX" w:eastAsia="es-ES_tradnl"/>
              </w:rPr>
            </w:pPr>
            <w:r w:rsidRPr="008C6685">
              <w:rPr>
                <w:rFonts w:ascii="Garamond" w:hAnsi="Garamond" w:cs="Arial"/>
                <w:b/>
                <w:bCs/>
                <w:sz w:val="24"/>
                <w:szCs w:val="24"/>
                <w:u w:val="single"/>
                <w:lang w:val="es-MX" w:eastAsia="es-ES_tradnl"/>
              </w:rPr>
              <w:t>TITULO II</w:t>
            </w:r>
          </w:p>
          <w:p w:rsidR="00171617" w:rsidRPr="008C6685" w:rsidRDefault="00171617" w:rsidP="005B230A">
            <w:pPr>
              <w:spacing w:after="160"/>
              <w:jc w:val="center"/>
              <w:rPr>
                <w:rFonts w:ascii="Garamond" w:hAnsi="Garamond" w:cs="Arial"/>
                <w:b/>
                <w:bCs/>
                <w:sz w:val="24"/>
                <w:szCs w:val="24"/>
                <w:lang w:val="es-MX" w:eastAsia="es-ES_tradnl"/>
              </w:rPr>
            </w:pPr>
            <w:r w:rsidRPr="008C6685">
              <w:rPr>
                <w:rFonts w:ascii="Garamond" w:hAnsi="Garamond" w:cs="Arial"/>
                <w:b/>
                <w:bCs/>
                <w:sz w:val="24"/>
                <w:szCs w:val="24"/>
                <w:lang w:val="es-MX" w:eastAsia="es-ES_tradnl"/>
              </w:rPr>
              <w:t xml:space="preserve">EL PLAN INTEGRAL DE SALUD SEXUAL Y </w:t>
            </w:r>
            <w:r w:rsidR="00523127" w:rsidRPr="00670212">
              <w:rPr>
                <w:rFonts w:ascii="Garamond" w:hAnsi="Garamond" w:cs="Arial"/>
                <w:b/>
                <w:bCs/>
                <w:sz w:val="24"/>
                <w:szCs w:val="24"/>
                <w:lang w:val="es-MX" w:eastAsia="es-ES_tradnl"/>
              </w:rPr>
              <w:t xml:space="preserve">SALUD </w:t>
            </w:r>
            <w:r w:rsidRPr="008C6685">
              <w:rPr>
                <w:rFonts w:ascii="Garamond" w:hAnsi="Garamond" w:cs="Arial"/>
                <w:b/>
                <w:bCs/>
                <w:sz w:val="24"/>
                <w:szCs w:val="24"/>
                <w:lang w:val="es-MX" w:eastAsia="es-ES_tradnl"/>
              </w:rPr>
              <w:t>REPRODUCTIVA</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Art. 3.</w:t>
            </w:r>
            <w:r w:rsidR="00D30F6A" w:rsidRPr="00670212">
              <w:rPr>
                <w:rFonts w:ascii="Garamond" w:hAnsi="Garamond" w:cs="Arial"/>
                <w:b/>
                <w:sz w:val="24"/>
                <w:szCs w:val="24"/>
                <w:lang w:val="es-MX" w:eastAsia="es-ES_tradnl"/>
              </w:rPr>
              <w:t>-</w:t>
            </w:r>
            <w:r w:rsidRPr="008C6685">
              <w:rPr>
                <w:rFonts w:ascii="Garamond" w:hAnsi="Garamond" w:cs="Arial"/>
                <w:sz w:val="24"/>
                <w:szCs w:val="24"/>
                <w:lang w:val="es-MX" w:eastAsia="es-ES_tradnl"/>
              </w:rPr>
              <w:t xml:space="preserve"> El G</w:t>
            </w:r>
            <w:r w:rsidR="00523127" w:rsidRPr="00670212">
              <w:rPr>
                <w:rFonts w:ascii="Garamond" w:hAnsi="Garamond" w:cs="Arial"/>
                <w:sz w:val="24"/>
                <w:szCs w:val="24"/>
                <w:lang w:val="es-MX" w:eastAsia="es-ES_tradnl"/>
              </w:rPr>
              <w:t xml:space="preserve">obierno </w:t>
            </w:r>
            <w:r w:rsidRPr="008C6685">
              <w:rPr>
                <w:rFonts w:ascii="Garamond" w:hAnsi="Garamond" w:cs="Arial"/>
                <w:sz w:val="24"/>
                <w:szCs w:val="24"/>
                <w:lang w:val="es-MX" w:eastAsia="es-ES_tradnl"/>
              </w:rPr>
              <w:t>A</w:t>
            </w:r>
            <w:r w:rsidR="00523127" w:rsidRPr="00670212">
              <w:rPr>
                <w:rFonts w:ascii="Garamond" w:hAnsi="Garamond" w:cs="Arial"/>
                <w:sz w:val="24"/>
                <w:szCs w:val="24"/>
                <w:lang w:val="es-MX" w:eastAsia="es-ES_tradnl"/>
              </w:rPr>
              <w:t xml:space="preserve">utónomo </w:t>
            </w:r>
            <w:r w:rsidRPr="008C6685">
              <w:rPr>
                <w:rFonts w:ascii="Garamond" w:hAnsi="Garamond" w:cs="Arial"/>
                <w:sz w:val="24"/>
                <w:szCs w:val="24"/>
                <w:lang w:val="es-MX" w:eastAsia="es-ES_tradnl"/>
              </w:rPr>
              <w:t>D</w:t>
            </w:r>
            <w:r w:rsidR="00523127" w:rsidRPr="00670212">
              <w:rPr>
                <w:rFonts w:ascii="Garamond" w:hAnsi="Garamond" w:cs="Arial"/>
                <w:sz w:val="24"/>
                <w:szCs w:val="24"/>
                <w:lang w:val="es-MX" w:eastAsia="es-ES_tradnl"/>
              </w:rPr>
              <w:t>escentralizado</w:t>
            </w:r>
            <w:r w:rsidRPr="008C6685">
              <w:rPr>
                <w:rFonts w:ascii="Garamond" w:hAnsi="Garamond" w:cs="Arial"/>
                <w:sz w:val="24"/>
                <w:szCs w:val="24"/>
                <w:lang w:val="es-MX" w:eastAsia="es-ES_tradnl"/>
              </w:rPr>
              <w:t xml:space="preserve"> Municipal de Cuenca será el responsable de diseñar el Plan Integral de Salud Sexual y </w:t>
            </w:r>
            <w:r w:rsidR="00523127" w:rsidRPr="00670212">
              <w:rPr>
                <w:rFonts w:ascii="Garamond" w:hAnsi="Garamond" w:cs="Arial"/>
                <w:sz w:val="24"/>
                <w:szCs w:val="24"/>
                <w:lang w:val="es-MX" w:eastAsia="es-ES_tradnl"/>
              </w:rPr>
              <w:t xml:space="preserve">Salud </w:t>
            </w:r>
            <w:r w:rsidRPr="008C6685">
              <w:rPr>
                <w:rFonts w:ascii="Garamond" w:hAnsi="Garamond" w:cs="Arial"/>
                <w:sz w:val="24"/>
                <w:szCs w:val="24"/>
                <w:lang w:val="es-MX" w:eastAsia="es-ES_tradnl"/>
              </w:rPr>
              <w:t xml:space="preserve">Reproductiva, en coordinación con la RED DE SALUD SEXUAL Y </w:t>
            </w:r>
            <w:r w:rsidR="009A2EDB" w:rsidRPr="00670212">
              <w:rPr>
                <w:rFonts w:ascii="Garamond" w:hAnsi="Garamond" w:cs="Arial"/>
                <w:sz w:val="24"/>
                <w:szCs w:val="24"/>
                <w:lang w:val="es-MX" w:eastAsia="es-ES_tradnl"/>
              </w:rPr>
              <w:t xml:space="preserve">SALUD </w:t>
            </w:r>
            <w:r w:rsidRPr="008C6685">
              <w:rPr>
                <w:rFonts w:ascii="Garamond" w:hAnsi="Garamond" w:cs="Arial"/>
                <w:sz w:val="24"/>
                <w:szCs w:val="24"/>
                <w:lang w:val="es-MX" w:eastAsia="es-ES_tradnl"/>
              </w:rPr>
              <w:t xml:space="preserve">REPRODUCTIVA DEL CANTON CUENCA EL PLAN CANTONAL INTEGRAL DE SALUD SEXUAL Y </w:t>
            </w:r>
            <w:r w:rsidR="00523127" w:rsidRPr="00670212">
              <w:rPr>
                <w:rFonts w:ascii="Garamond" w:hAnsi="Garamond" w:cs="Arial"/>
                <w:sz w:val="24"/>
                <w:szCs w:val="24"/>
                <w:lang w:val="es-MX" w:eastAsia="es-ES_tradnl"/>
              </w:rPr>
              <w:t xml:space="preserve">SALUD </w:t>
            </w:r>
            <w:r w:rsidRPr="008C6685">
              <w:rPr>
                <w:rFonts w:ascii="Garamond" w:hAnsi="Garamond" w:cs="Arial"/>
                <w:sz w:val="24"/>
                <w:szCs w:val="24"/>
                <w:lang w:val="es-MX" w:eastAsia="es-ES_tradnl"/>
              </w:rPr>
              <w:t xml:space="preserve">REPRODUCTIVA tiene por objeto coordinar las acciones de las diferentes instancias públicas y privadas, en el marco de sus competencias, para optimizar recursos, </w:t>
            </w:r>
            <w:r w:rsidRPr="008C6685">
              <w:rPr>
                <w:rFonts w:ascii="Garamond" w:hAnsi="Garamond" w:cs="Arial"/>
                <w:sz w:val="24"/>
                <w:szCs w:val="24"/>
                <w:lang w:val="es-MX" w:eastAsia="es-ES_tradnl"/>
              </w:rPr>
              <w:lastRenderedPageBreak/>
              <w:t xml:space="preserve">evitar la duplicación de acciones, y garantizar la cobertura en todo el territorio, de acuerdo a las necesidades en la materia. </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Art. 4.</w:t>
            </w:r>
            <w:r w:rsidR="0028130D" w:rsidRPr="00670212">
              <w:rPr>
                <w:rFonts w:ascii="Garamond" w:hAnsi="Garamond" w:cs="Arial"/>
                <w:sz w:val="24"/>
                <w:szCs w:val="24"/>
                <w:lang w:val="es-MX" w:eastAsia="es-ES_tradnl"/>
              </w:rPr>
              <w:t>-</w:t>
            </w:r>
            <w:r w:rsidRPr="008C6685">
              <w:rPr>
                <w:rFonts w:ascii="Garamond" w:hAnsi="Garamond" w:cs="Arial"/>
                <w:sz w:val="24"/>
                <w:szCs w:val="24"/>
                <w:lang w:val="es-MX" w:eastAsia="es-ES_tradnl"/>
              </w:rPr>
              <w:t xml:space="preserve"> El Plan Integral de Derechos </w:t>
            </w:r>
            <w:r w:rsidR="0028130D" w:rsidRPr="00670212">
              <w:rPr>
                <w:rFonts w:ascii="Garamond" w:hAnsi="Garamond" w:cs="Arial"/>
                <w:sz w:val="24"/>
                <w:szCs w:val="24"/>
                <w:lang w:val="es-MX" w:eastAsia="es-ES_tradnl"/>
              </w:rPr>
              <w:t>y</w:t>
            </w:r>
            <w:r w:rsidRPr="008C6685">
              <w:rPr>
                <w:rFonts w:ascii="Garamond" w:hAnsi="Garamond" w:cs="Arial"/>
                <w:sz w:val="24"/>
                <w:szCs w:val="24"/>
                <w:lang w:val="es-MX" w:eastAsia="es-ES_tradnl"/>
              </w:rPr>
              <w:t xml:space="preserve"> Salud Sexual y Salud Reproductiva, </w:t>
            </w:r>
            <w:r w:rsidR="00313F24" w:rsidRPr="00670212">
              <w:rPr>
                <w:rFonts w:ascii="Garamond" w:hAnsi="Garamond" w:cs="Arial"/>
                <w:sz w:val="24"/>
                <w:szCs w:val="24"/>
                <w:lang w:val="es-MX" w:eastAsia="es-ES_tradnl"/>
              </w:rPr>
              <w:t xml:space="preserve">se diseñará y </w:t>
            </w:r>
            <w:r w:rsidRPr="008C6685">
              <w:rPr>
                <w:rFonts w:ascii="Garamond" w:hAnsi="Garamond" w:cs="Arial"/>
                <w:sz w:val="24"/>
                <w:szCs w:val="24"/>
                <w:lang w:val="es-MX" w:eastAsia="es-ES_tradnl"/>
              </w:rPr>
              <w:t>deberá elaborarse con los siguientes parámetros:</w:t>
            </w:r>
          </w:p>
          <w:p w:rsidR="00171617" w:rsidRPr="008C6685" w:rsidRDefault="00171617" w:rsidP="00313F24">
            <w:pPr>
              <w:numPr>
                <w:ilvl w:val="0"/>
                <w:numId w:val="4"/>
              </w:numPr>
              <w:spacing w:after="160"/>
              <w:ind w:left="317" w:firstLine="0"/>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El Plan Integral de Salud Sexual y </w:t>
            </w:r>
            <w:r w:rsidR="00523127" w:rsidRPr="00670212">
              <w:rPr>
                <w:rFonts w:ascii="Garamond" w:hAnsi="Garamond" w:cs="Arial"/>
                <w:sz w:val="24"/>
                <w:szCs w:val="24"/>
                <w:lang w:val="es-MX" w:eastAsia="es-ES_tradnl"/>
              </w:rPr>
              <w:t xml:space="preserve">Salud </w:t>
            </w:r>
            <w:r w:rsidRPr="008C6685">
              <w:rPr>
                <w:rFonts w:ascii="Garamond" w:hAnsi="Garamond" w:cs="Arial"/>
                <w:sz w:val="24"/>
                <w:szCs w:val="24"/>
                <w:lang w:val="es-MX" w:eastAsia="es-ES_tradnl"/>
              </w:rPr>
              <w:t xml:space="preserve">Reproductiva  se articula al Plan Cantonal de Desarrollo y Ordenamiento Territorial; su aplicación territorial deberá reconocer la dinámica del Cantón, en su área urbana y rural. </w:t>
            </w:r>
          </w:p>
          <w:p w:rsidR="00171617" w:rsidRPr="008C6685" w:rsidRDefault="00171617" w:rsidP="00313F24">
            <w:pPr>
              <w:numPr>
                <w:ilvl w:val="0"/>
                <w:numId w:val="4"/>
              </w:numPr>
              <w:spacing w:after="160"/>
              <w:ind w:left="317" w:firstLine="0"/>
              <w:jc w:val="both"/>
              <w:rPr>
                <w:rFonts w:ascii="Garamond" w:hAnsi="Garamond" w:cs="Arial"/>
                <w:sz w:val="24"/>
                <w:szCs w:val="24"/>
                <w:lang w:val="es-MX" w:eastAsia="es-ES_tradnl"/>
              </w:rPr>
            </w:pPr>
            <w:r w:rsidRPr="008C6685">
              <w:rPr>
                <w:rFonts w:ascii="Garamond" w:hAnsi="Garamond" w:cs="Arial"/>
                <w:sz w:val="24"/>
                <w:szCs w:val="24"/>
                <w:lang w:val="es-MX" w:eastAsia="es-ES_tradnl"/>
              </w:rPr>
              <w:t>Se deberá construir de manera participativa, según lo dispuesto en el Art. 100 de la Constitución de la República.</w:t>
            </w:r>
          </w:p>
          <w:p w:rsidR="00171617" w:rsidRPr="008C6685" w:rsidRDefault="00171617" w:rsidP="00313F24">
            <w:pPr>
              <w:numPr>
                <w:ilvl w:val="0"/>
                <w:numId w:val="4"/>
              </w:numPr>
              <w:spacing w:after="160"/>
              <w:ind w:left="317" w:firstLine="0"/>
              <w:jc w:val="both"/>
              <w:rPr>
                <w:rFonts w:ascii="Garamond" w:hAnsi="Garamond" w:cs="Arial"/>
                <w:sz w:val="24"/>
                <w:szCs w:val="24"/>
                <w:lang w:val="es-MX" w:eastAsia="es-ES_tradnl"/>
              </w:rPr>
            </w:pPr>
            <w:r w:rsidRPr="008C6685">
              <w:rPr>
                <w:rFonts w:ascii="Garamond" w:hAnsi="Garamond" w:cs="Arial"/>
                <w:sz w:val="24"/>
                <w:szCs w:val="24"/>
                <w:lang w:val="es-MX" w:eastAsia="es-ES_tradnl"/>
              </w:rPr>
              <w:t>Determinará  objetivos concretos, medibles y verificables a través de los respectivos indicadores que formulen para tal efecto.</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Para la construcción y actualización del Plan se debe considerar la necesidad de disponer de información estadística actualizada y contextualizada que sirva para medir los impactos de las acciones implementadas, revisar y actualizar el Plan acorde a las prioridades detectadas.</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Art. 5.</w:t>
            </w:r>
            <w:r w:rsidR="0028130D"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Sin perjuicio de otros elementos que se  incorporen en el proceso de elaboración del Plan Integral de Derechos y  Salud Sexual y Salud Reproductiva, se tendrán como ejes constitutivos los siguientes:</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1.</w:t>
            </w:r>
            <w:r w:rsidR="0028130D" w:rsidRPr="00670212">
              <w:rPr>
                <w:rFonts w:ascii="Garamond" w:hAnsi="Garamond" w:cs="Arial"/>
                <w:sz w:val="24"/>
                <w:szCs w:val="24"/>
                <w:lang w:val="es-MX" w:eastAsia="es-ES_tradnl"/>
              </w:rPr>
              <w:t xml:space="preserve"> </w:t>
            </w:r>
            <w:r w:rsidRPr="008C6685">
              <w:rPr>
                <w:rFonts w:ascii="Garamond" w:hAnsi="Garamond" w:cs="Arial"/>
                <w:sz w:val="24"/>
                <w:szCs w:val="24"/>
                <w:u w:val="single"/>
                <w:lang w:val="es-MX" w:eastAsia="es-ES_tradnl"/>
              </w:rPr>
              <w:t>Eje de Prevención y promoción</w:t>
            </w:r>
            <w:r w:rsidRPr="008C6685">
              <w:rPr>
                <w:rFonts w:ascii="Garamond" w:hAnsi="Garamond" w:cs="Arial"/>
                <w:sz w:val="24"/>
                <w:szCs w:val="24"/>
                <w:lang w:val="es-MX" w:eastAsia="es-ES_tradnl"/>
              </w:rPr>
              <w:t>: acceso a información científica veraz y oportuna en temas de sexualidad, servicios de consejería, promoción de derechos sexuales y derechos reproductivos, fortalecer las capacidades de comunicación en temas de sexualidad</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2. </w:t>
            </w:r>
            <w:r w:rsidRPr="008C6685">
              <w:rPr>
                <w:rFonts w:ascii="Garamond" w:hAnsi="Garamond" w:cs="Arial"/>
                <w:sz w:val="24"/>
                <w:szCs w:val="24"/>
                <w:u w:val="single"/>
                <w:lang w:val="es-MX" w:eastAsia="es-ES_tradnl"/>
              </w:rPr>
              <w:t>Eje de Atención</w:t>
            </w:r>
            <w:r w:rsidRPr="008C6685">
              <w:rPr>
                <w:rFonts w:ascii="Garamond" w:hAnsi="Garamond" w:cs="Arial"/>
                <w:sz w:val="24"/>
                <w:szCs w:val="24"/>
                <w:lang w:val="es-MX" w:eastAsia="es-ES_tradnl"/>
              </w:rPr>
              <w:t xml:space="preserve">: Prevención de embarazo no planificado e infecciones de transmisión sexual, control de embarazo y parto seguro, prevención de la morbilidad y mortalidad materna y neonatal, acceso a métodos anticonceptivos modernos, garantía de cumplimiento de todos los protocolos de atención previsto en la Ley y consejería con enfoque de derechos y apropiada para cada segmento poblacional. </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3.</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u w:val="single"/>
                <w:lang w:val="es-MX" w:eastAsia="es-ES_tradnl"/>
              </w:rPr>
              <w:t>Eje de Edu-comunicación:</w:t>
            </w:r>
            <w:r w:rsidRPr="008C6685">
              <w:rPr>
                <w:rFonts w:ascii="Garamond" w:hAnsi="Garamond" w:cs="Arial"/>
                <w:sz w:val="24"/>
                <w:szCs w:val="24"/>
                <w:lang w:val="es-MX" w:eastAsia="es-ES_tradnl"/>
              </w:rPr>
              <w:t xml:space="preserve"> participación intersectorial para desarrollar campañas educativas en temas de sexualidad por medios escritos, radiales televisivos y electrónicos, campañas a nivel de sistema educativo y en las comunidades para fortalecer la toma de decisiones adecuadas en salud sexual y reproductiva </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4.</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u w:val="single"/>
                <w:lang w:val="es-MX" w:eastAsia="es-ES_tradnl"/>
              </w:rPr>
              <w:t>Eje de investigación</w:t>
            </w:r>
            <w:r w:rsidRPr="008C6685">
              <w:rPr>
                <w:rFonts w:ascii="Garamond" w:hAnsi="Garamond" w:cs="Arial"/>
                <w:sz w:val="24"/>
                <w:szCs w:val="24"/>
                <w:lang w:val="es-MX" w:eastAsia="es-ES_tradnl"/>
              </w:rPr>
              <w:t>: ejecución de proyectos de investigación para conocer la problemática asociada con el ejercicio de los derechos sexuales y reproductivos, contar con una línea de base para la planificación en este ámbito, consolidar la información existente, documentar los avances.</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5.</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u w:val="single"/>
                <w:lang w:val="es-MX" w:eastAsia="es-ES_tradnl"/>
              </w:rPr>
              <w:t>Eje de fortalecimiento organizativo y control social</w:t>
            </w:r>
            <w:r w:rsidRPr="008C6685">
              <w:rPr>
                <w:rFonts w:ascii="Garamond" w:hAnsi="Garamond" w:cs="Arial"/>
                <w:sz w:val="24"/>
                <w:szCs w:val="24"/>
                <w:lang w:val="es-MX" w:eastAsia="es-ES_tradnl"/>
              </w:rPr>
              <w:t>: promover y fortalecer la organización social y su participación en los procesos de generación de políticas públicas, en la investigación, planificación, ejecución, vigilancia y evaluación, en la toma de decisiones, en la construcción y recuperación de saberes.</w:t>
            </w:r>
          </w:p>
          <w:p w:rsidR="00171617" w:rsidRPr="008C6685" w:rsidRDefault="00171617" w:rsidP="005B230A">
            <w:pPr>
              <w:spacing w:after="160"/>
              <w:jc w:val="both"/>
              <w:rPr>
                <w:rFonts w:ascii="Garamond" w:hAnsi="Garamond" w:cs="Arial"/>
                <w:sz w:val="24"/>
                <w:szCs w:val="24"/>
                <w:lang w:val="es-MX" w:eastAsia="es-ES_tradnl"/>
              </w:rPr>
            </w:pP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Art. 6.</w:t>
            </w:r>
            <w:r w:rsidR="00313F24" w:rsidRPr="00670212">
              <w:rPr>
                <w:rFonts w:ascii="Garamond" w:hAnsi="Garamond" w:cs="Arial"/>
                <w:b/>
                <w:sz w:val="24"/>
                <w:szCs w:val="24"/>
                <w:lang w:val="es-MX" w:eastAsia="es-ES_tradnl"/>
              </w:rPr>
              <w:t>-</w:t>
            </w:r>
            <w:r w:rsidRPr="008C6685">
              <w:rPr>
                <w:rFonts w:ascii="Garamond" w:hAnsi="Garamond" w:cs="Arial"/>
                <w:sz w:val="24"/>
                <w:szCs w:val="24"/>
                <w:lang w:val="es-MX" w:eastAsia="es-ES_tradnl"/>
              </w:rPr>
              <w:t xml:space="preserve">  Serán principios rectores del Plan: </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lastRenderedPageBreak/>
              <w:t>1.</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La ética laica, como fundamento y garantía de la aplicación de los derechos humanos</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2.</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La no discriminación por ninguna razón</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3.</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Los enfoque de género, de derechos, intercultural e intergeneracional que incluye la construcción de una nueva masculinidad, libre de machismo</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4. </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Enfoque de Derechos Sexuales y Derechos Reproductivos</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5.</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Calidad, calidez y eficiencia en la prestación de los servicios públicos</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6. </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Oportunidad y transparencia</w:t>
            </w:r>
          </w:p>
          <w:p w:rsidR="00171617" w:rsidRPr="008C6685" w:rsidRDefault="00171617" w:rsidP="00313F24">
            <w:pPr>
              <w:spacing w:after="160"/>
              <w:ind w:left="317"/>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7. </w:t>
            </w:r>
            <w:r w:rsidR="00313F24" w:rsidRPr="00670212">
              <w:rPr>
                <w:rFonts w:ascii="Garamond" w:hAnsi="Garamond" w:cs="Arial"/>
                <w:sz w:val="24"/>
                <w:szCs w:val="24"/>
                <w:lang w:val="es-MX" w:eastAsia="es-ES_tradnl"/>
              </w:rPr>
              <w:t xml:space="preserve"> </w:t>
            </w:r>
            <w:r w:rsidRPr="008C6685">
              <w:rPr>
                <w:rFonts w:ascii="Garamond" w:hAnsi="Garamond" w:cs="Arial"/>
                <w:sz w:val="24"/>
                <w:szCs w:val="24"/>
                <w:lang w:val="es-MX" w:eastAsia="es-ES_tradnl"/>
              </w:rPr>
              <w:t>Cooperación y complementariedad interinstitucional</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sz w:val="24"/>
                <w:szCs w:val="24"/>
                <w:lang w:val="es-MX" w:eastAsia="es-ES_tradnl"/>
              </w:rPr>
              <w:t xml:space="preserve">  </w:t>
            </w:r>
          </w:p>
          <w:p w:rsidR="00171617" w:rsidRPr="008C6685" w:rsidRDefault="00171617" w:rsidP="005B230A">
            <w:pPr>
              <w:spacing w:after="160"/>
              <w:jc w:val="center"/>
              <w:rPr>
                <w:rFonts w:ascii="Garamond" w:hAnsi="Garamond" w:cs="Arial"/>
                <w:b/>
                <w:bCs/>
                <w:sz w:val="24"/>
                <w:szCs w:val="24"/>
                <w:u w:val="single"/>
                <w:lang w:val="es-MX" w:eastAsia="es-ES_tradnl"/>
              </w:rPr>
            </w:pPr>
            <w:r w:rsidRPr="008C6685">
              <w:rPr>
                <w:rFonts w:ascii="Garamond" w:hAnsi="Garamond" w:cs="Arial"/>
                <w:b/>
                <w:bCs/>
                <w:sz w:val="24"/>
                <w:szCs w:val="24"/>
                <w:u w:val="single"/>
                <w:lang w:val="es-MX" w:eastAsia="es-ES_tradnl"/>
              </w:rPr>
              <w:t>TITULO III</w:t>
            </w:r>
          </w:p>
          <w:p w:rsidR="00171617" w:rsidRPr="008C6685" w:rsidRDefault="00171617" w:rsidP="005B230A">
            <w:pPr>
              <w:spacing w:after="160"/>
              <w:jc w:val="center"/>
              <w:rPr>
                <w:rFonts w:ascii="Garamond" w:hAnsi="Garamond" w:cs="Arial"/>
                <w:b/>
                <w:bCs/>
                <w:strike/>
                <w:sz w:val="24"/>
                <w:szCs w:val="24"/>
                <w:lang w:val="es-MX" w:eastAsia="es-MX"/>
              </w:rPr>
            </w:pPr>
            <w:r w:rsidRPr="008C6685">
              <w:rPr>
                <w:rFonts w:ascii="Garamond" w:hAnsi="Garamond" w:cs="Arial"/>
                <w:b/>
                <w:bCs/>
                <w:sz w:val="24"/>
                <w:szCs w:val="24"/>
                <w:lang w:val="es-MX" w:eastAsia="es-ES_tradnl"/>
              </w:rPr>
              <w:t>LA RED DE SALUD SEXUAL Y SALUD REPRODUCTIVA DEL CANTON CUENCA</w:t>
            </w:r>
          </w:p>
          <w:p w:rsidR="0022294C" w:rsidRPr="00670212" w:rsidRDefault="0022294C" w:rsidP="005B230A">
            <w:pPr>
              <w:spacing w:after="160"/>
              <w:jc w:val="both"/>
              <w:rPr>
                <w:rFonts w:ascii="Garamond" w:hAnsi="Garamond" w:cs="Arial"/>
                <w:b/>
                <w:sz w:val="24"/>
                <w:szCs w:val="24"/>
                <w:lang w:val="es-MX" w:eastAsia="es-MX"/>
              </w:rPr>
            </w:pP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7.</w:t>
            </w:r>
            <w:r w:rsidR="00313F24" w:rsidRPr="00670212">
              <w:rPr>
                <w:rFonts w:ascii="Garamond" w:hAnsi="Garamond" w:cs="Arial"/>
                <w:b/>
                <w:sz w:val="24"/>
                <w:szCs w:val="24"/>
                <w:lang w:val="es-MX" w:eastAsia="es-MX"/>
              </w:rPr>
              <w:t>-</w:t>
            </w:r>
            <w:r w:rsidRPr="008C6685">
              <w:rPr>
                <w:rFonts w:ascii="Garamond" w:hAnsi="Garamond" w:cs="Arial"/>
                <w:sz w:val="24"/>
                <w:szCs w:val="24"/>
                <w:lang w:val="es-MX" w:eastAsia="es-MX"/>
              </w:rPr>
              <w:t xml:space="preserve">  Para alcanzar los objetivos del Plan y de esta ordenanza, se institucionaliza la RED DE SALUD SEXUAL Y SALUD REPRODUCTIVA DEL CANTÓN CUENCA, de acuerdo a lo dispuesto del Art. 100 de la Constitución de la República.</w:t>
            </w:r>
          </w:p>
          <w:p w:rsidR="00313F24" w:rsidRPr="00670212" w:rsidRDefault="00171617" w:rsidP="005B230A">
            <w:pPr>
              <w:pStyle w:val="Prrafodelista"/>
              <w:numPr>
                <w:ilvl w:val="0"/>
                <w:numId w:val="1"/>
              </w:numPr>
              <w:spacing w:after="160"/>
              <w:ind w:left="0"/>
              <w:jc w:val="both"/>
              <w:rPr>
                <w:rFonts w:ascii="Garamond" w:hAnsi="Garamond" w:cs="Arial"/>
                <w:sz w:val="24"/>
                <w:szCs w:val="24"/>
                <w:lang w:val="es-ES_tradnl" w:eastAsia="es-MX"/>
              </w:rPr>
            </w:pPr>
            <w:r w:rsidRPr="00670212">
              <w:rPr>
                <w:rFonts w:ascii="Garamond" w:hAnsi="Garamond" w:cs="Arial"/>
                <w:sz w:val="24"/>
                <w:szCs w:val="24"/>
                <w:lang w:val="es-MX" w:eastAsia="es-MX"/>
              </w:rPr>
              <w:t xml:space="preserve">La RED DE SALUD SEXUAL Y SALUD REPRODUCTIVA estará conformada por: </w:t>
            </w:r>
          </w:p>
          <w:p w:rsidR="00313F24" w:rsidRPr="00670212" w:rsidRDefault="00313F24" w:rsidP="005B230A">
            <w:pPr>
              <w:pStyle w:val="Prrafodelista"/>
              <w:numPr>
                <w:ilvl w:val="0"/>
                <w:numId w:val="1"/>
              </w:numPr>
              <w:spacing w:after="160"/>
              <w:ind w:left="0"/>
              <w:jc w:val="both"/>
              <w:rPr>
                <w:rFonts w:ascii="Garamond" w:hAnsi="Garamond" w:cs="Arial"/>
                <w:sz w:val="24"/>
                <w:szCs w:val="24"/>
                <w:lang w:val="es-ES_tradnl" w:eastAsia="es-MX"/>
              </w:rPr>
            </w:pPr>
          </w:p>
          <w:p w:rsidR="00171617" w:rsidRPr="008C6685" w:rsidRDefault="00313F24" w:rsidP="00313F24">
            <w:pPr>
              <w:pStyle w:val="Prrafodelista"/>
              <w:numPr>
                <w:ilvl w:val="0"/>
                <w:numId w:val="6"/>
              </w:numPr>
              <w:spacing w:after="160"/>
              <w:jc w:val="both"/>
              <w:rPr>
                <w:rFonts w:ascii="Garamond" w:hAnsi="Garamond" w:cs="Arial"/>
                <w:sz w:val="24"/>
                <w:szCs w:val="24"/>
                <w:lang w:val="es-ES_tradnl" w:eastAsia="es-MX"/>
              </w:rPr>
            </w:pPr>
            <w:r w:rsidRPr="00670212">
              <w:rPr>
                <w:rFonts w:ascii="Garamond" w:hAnsi="Garamond" w:cs="Arial"/>
                <w:sz w:val="24"/>
                <w:szCs w:val="24"/>
                <w:lang w:val="es-MX" w:eastAsia="es-MX"/>
              </w:rPr>
              <w:t>G</w:t>
            </w:r>
            <w:r w:rsidR="00171617" w:rsidRPr="008C6685">
              <w:rPr>
                <w:rFonts w:ascii="Garamond" w:hAnsi="Garamond" w:cs="Arial"/>
                <w:sz w:val="24"/>
                <w:szCs w:val="24"/>
                <w:lang w:val="es-ES_tradnl" w:eastAsia="es-MX"/>
              </w:rPr>
              <w:t>obierno Autónomo Descentralizado del Cantón Cuenca a través del Comité Municipal por los DDSSRR establecido en esta ordenanza.</w:t>
            </w:r>
          </w:p>
          <w:p w:rsidR="00171617" w:rsidRPr="008C6685" w:rsidRDefault="00171617" w:rsidP="00313F24">
            <w:pPr>
              <w:numPr>
                <w:ilvl w:val="0"/>
                <w:numId w:val="6"/>
              </w:numPr>
              <w:spacing w:after="160"/>
              <w:jc w:val="both"/>
              <w:rPr>
                <w:rFonts w:ascii="Garamond" w:hAnsi="Garamond" w:cs="Arial"/>
                <w:sz w:val="24"/>
                <w:szCs w:val="24"/>
                <w:lang w:val="es-ES_tradnl" w:eastAsia="es-MX"/>
              </w:rPr>
            </w:pPr>
            <w:r w:rsidRPr="008C6685">
              <w:rPr>
                <w:rFonts w:ascii="Garamond" w:hAnsi="Garamond" w:cs="Arial"/>
                <w:sz w:val="24"/>
                <w:szCs w:val="24"/>
                <w:lang w:val="es-ES_tradnl" w:eastAsia="es-MX"/>
              </w:rPr>
              <w:t>Estado Central, a través de los Ministerios vinculados a salud, educación</w:t>
            </w:r>
            <w:r w:rsidR="00313F24" w:rsidRPr="00670212">
              <w:rPr>
                <w:rFonts w:ascii="Garamond" w:hAnsi="Garamond" w:cs="Arial"/>
                <w:sz w:val="24"/>
                <w:szCs w:val="24"/>
                <w:lang w:val="es-ES_tradnl" w:eastAsia="es-MX"/>
              </w:rPr>
              <w:t>, derechos, violencia de género.</w:t>
            </w:r>
            <w:r w:rsidRPr="008C6685">
              <w:rPr>
                <w:rFonts w:ascii="Garamond" w:hAnsi="Garamond" w:cs="Arial"/>
                <w:sz w:val="24"/>
                <w:szCs w:val="24"/>
                <w:lang w:val="es-ES_tradnl" w:eastAsia="es-MX"/>
              </w:rPr>
              <w:t xml:space="preserve"> </w:t>
            </w:r>
          </w:p>
          <w:p w:rsidR="00171617" w:rsidRPr="008C6685" w:rsidRDefault="00171617" w:rsidP="00313F24">
            <w:pPr>
              <w:numPr>
                <w:ilvl w:val="0"/>
                <w:numId w:val="6"/>
              </w:numPr>
              <w:spacing w:after="160"/>
              <w:jc w:val="both"/>
              <w:rPr>
                <w:rFonts w:ascii="Garamond" w:hAnsi="Garamond" w:cs="Arial"/>
                <w:sz w:val="24"/>
                <w:szCs w:val="24"/>
                <w:lang w:val="es-ES_tradnl" w:eastAsia="es-MX"/>
              </w:rPr>
            </w:pPr>
            <w:r w:rsidRPr="008C6685">
              <w:rPr>
                <w:rFonts w:ascii="Garamond" w:hAnsi="Garamond" w:cs="Arial"/>
                <w:sz w:val="24"/>
                <w:szCs w:val="24"/>
                <w:lang w:val="es-ES_tradnl" w:eastAsia="es-MX"/>
              </w:rPr>
              <w:t>Consejos Nacionales de la Igualdad, Consejos cantonales de protección de derechos y consejos sectoriales, según lo determine la Ley</w:t>
            </w:r>
            <w:r w:rsidR="00313F24" w:rsidRPr="00670212">
              <w:rPr>
                <w:rFonts w:ascii="Garamond" w:hAnsi="Garamond" w:cs="Arial"/>
                <w:sz w:val="24"/>
                <w:szCs w:val="24"/>
                <w:lang w:val="es-ES_tradnl" w:eastAsia="es-MX"/>
              </w:rPr>
              <w:t>.</w:t>
            </w:r>
          </w:p>
          <w:p w:rsidR="00171617" w:rsidRPr="008C6685" w:rsidRDefault="00171617" w:rsidP="00313F24">
            <w:pPr>
              <w:numPr>
                <w:ilvl w:val="0"/>
                <w:numId w:val="6"/>
              </w:numPr>
              <w:spacing w:after="160"/>
              <w:jc w:val="both"/>
              <w:rPr>
                <w:rFonts w:ascii="Garamond" w:hAnsi="Garamond" w:cs="Arial"/>
                <w:sz w:val="24"/>
                <w:szCs w:val="24"/>
                <w:lang w:val="es-ES_tradnl" w:eastAsia="es-MX"/>
              </w:rPr>
            </w:pPr>
            <w:r w:rsidRPr="008C6685">
              <w:rPr>
                <w:rFonts w:ascii="Garamond" w:hAnsi="Garamond" w:cs="Arial"/>
                <w:sz w:val="24"/>
                <w:szCs w:val="24"/>
                <w:lang w:val="es-ES_tradnl" w:eastAsia="es-MX"/>
              </w:rPr>
              <w:t>Universidades del Cantón</w:t>
            </w:r>
            <w:r w:rsidR="00313F24" w:rsidRPr="00670212">
              <w:rPr>
                <w:rFonts w:ascii="Garamond" w:hAnsi="Garamond" w:cs="Arial"/>
                <w:sz w:val="24"/>
                <w:szCs w:val="24"/>
                <w:lang w:val="es-ES_tradnl" w:eastAsia="es-MX"/>
              </w:rPr>
              <w:t>.</w:t>
            </w:r>
          </w:p>
          <w:p w:rsidR="00171617" w:rsidRPr="008C6685" w:rsidRDefault="00171617" w:rsidP="00313F24">
            <w:pPr>
              <w:numPr>
                <w:ilvl w:val="0"/>
                <w:numId w:val="6"/>
              </w:numPr>
              <w:spacing w:after="160"/>
              <w:jc w:val="both"/>
              <w:rPr>
                <w:rFonts w:ascii="Garamond" w:hAnsi="Garamond" w:cs="Arial"/>
                <w:sz w:val="24"/>
                <w:szCs w:val="24"/>
                <w:lang w:val="es-MX" w:eastAsia="es-MX"/>
              </w:rPr>
            </w:pPr>
            <w:r w:rsidRPr="008C6685">
              <w:rPr>
                <w:rFonts w:ascii="Garamond" w:hAnsi="Garamond" w:cs="Arial"/>
                <w:sz w:val="24"/>
                <w:szCs w:val="24"/>
                <w:lang w:val="es-ES_tradnl" w:eastAsia="es-MX"/>
              </w:rPr>
              <w:t>Organizaciones Sociales y no Gubernamentales con sede en el Cantón, que trabajen en los temas de salud sexual y salud reproductiva desde el enfoque de derechos humanos.</w:t>
            </w:r>
          </w:p>
          <w:p w:rsidR="00171617" w:rsidRPr="008C6685" w:rsidRDefault="00171617" w:rsidP="00313F24">
            <w:pPr>
              <w:numPr>
                <w:ilvl w:val="0"/>
                <w:numId w:val="6"/>
              </w:numPr>
              <w:spacing w:after="160"/>
              <w:jc w:val="both"/>
              <w:rPr>
                <w:rFonts w:ascii="Garamond" w:hAnsi="Garamond" w:cs="Arial"/>
                <w:sz w:val="24"/>
                <w:szCs w:val="24"/>
                <w:lang w:val="es-MX" w:eastAsia="es-MX"/>
              </w:rPr>
            </w:pPr>
            <w:r w:rsidRPr="008C6685">
              <w:rPr>
                <w:rFonts w:ascii="Garamond" w:hAnsi="Garamond" w:cs="Arial"/>
                <w:sz w:val="24"/>
                <w:szCs w:val="24"/>
                <w:lang w:val="es-ES_tradnl" w:eastAsia="es-MX"/>
              </w:rPr>
              <w:t xml:space="preserve">Organizaciones de mujeres, jóvenes, población </w:t>
            </w:r>
            <w:r w:rsidR="00523127" w:rsidRPr="00670212">
              <w:rPr>
                <w:rFonts w:ascii="Garamond" w:hAnsi="Garamond" w:cs="Arial"/>
                <w:sz w:val="24"/>
                <w:szCs w:val="24"/>
                <w:lang w:val="es-ES_tradnl" w:eastAsia="es-MX"/>
              </w:rPr>
              <w:t>G</w:t>
            </w:r>
            <w:r w:rsidRPr="008C6685">
              <w:rPr>
                <w:rFonts w:ascii="Garamond" w:hAnsi="Garamond" w:cs="Arial"/>
                <w:sz w:val="24"/>
                <w:szCs w:val="24"/>
                <w:lang w:val="es-ES_tradnl" w:eastAsia="es-MX"/>
              </w:rPr>
              <w:t>LBTI, presentes en el Cantón</w:t>
            </w:r>
            <w:r w:rsidR="00313F24" w:rsidRPr="00670212">
              <w:rPr>
                <w:rFonts w:ascii="Garamond" w:hAnsi="Garamond" w:cs="Arial"/>
                <w:sz w:val="24"/>
                <w:szCs w:val="24"/>
                <w:lang w:val="es-ES_tradnl" w:eastAsia="es-MX"/>
              </w:rPr>
              <w:t>.</w:t>
            </w:r>
            <w:r w:rsidRPr="008C6685">
              <w:rPr>
                <w:rFonts w:ascii="Garamond" w:hAnsi="Garamond" w:cs="Arial"/>
                <w:sz w:val="24"/>
                <w:szCs w:val="24"/>
                <w:lang w:val="es-ES_tradnl" w:eastAsia="es-MX"/>
              </w:rPr>
              <w:t xml:space="preserve">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ES_tradnl" w:eastAsia="es-MX"/>
              </w:rPr>
              <w:t>La RED podrá incorporar a personas naturales, comprometidas con los objetivos y principios de la RED.</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8.-</w:t>
            </w:r>
            <w:r w:rsidRPr="008C6685">
              <w:rPr>
                <w:rFonts w:ascii="Garamond" w:hAnsi="Garamond" w:cs="Arial"/>
                <w:sz w:val="24"/>
                <w:szCs w:val="24"/>
                <w:lang w:val="es-MX" w:eastAsia="es-MX"/>
              </w:rPr>
              <w:t xml:space="preserve"> La RED designará un equipo Coordinador de entre las entidades  y organizaciones  integrantes que será rotativa de entre todos los miembros de la RED y una Secretaría Ejecutiva que será de responsabilidad del Consejo Cantonal de Salud.</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El equipo coordinador, en sujeción a lo dispuesto en el Art. 100 de la Constitución, se integrará por un representante del Estado Central, uno del Gobierno local y uno de la sociedad civil.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lastRenderedPageBreak/>
              <w:t xml:space="preserve">Las designaciones serán por un período de dos años, pudiendo renovarse por un período adicional.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9.-</w:t>
            </w:r>
            <w:r w:rsidRPr="008C6685">
              <w:rPr>
                <w:rFonts w:ascii="Garamond" w:hAnsi="Garamond" w:cs="Arial"/>
                <w:sz w:val="24"/>
                <w:szCs w:val="24"/>
                <w:lang w:val="es-MX" w:eastAsia="es-MX"/>
              </w:rPr>
              <w:t xml:space="preserve">  La RED se reunirá ordinariamente una vez al mes y extraordinariamente cuando lo requiera y previa convocatoria con al menos 48 horas de anticipación.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Las reuniones se podrán realizar en la sede de cualquiera de las instituciones involucradas. Las convocatorias podrán realizarse a través de los mecanismos que internamente se decidan por consenso. Para las sesiones ordinarias la convocatoria se realizará con al menos 24 horas de anticipación; en todos los casos se especificará lugar y hora de la reunión y orden del día a tratarse.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10.-</w:t>
            </w:r>
            <w:r w:rsidRPr="008C6685">
              <w:rPr>
                <w:rFonts w:ascii="Garamond" w:hAnsi="Garamond" w:cs="Arial"/>
                <w:sz w:val="24"/>
                <w:szCs w:val="24"/>
                <w:lang w:val="es-MX" w:eastAsia="es-MX"/>
              </w:rPr>
              <w:t xml:space="preserve"> Para optimizar el trabajo de la RED se pondrán conformar comisiones temáticas o por proyectos específicos, de acuerdo a las responsabilidades que cada instancia tenga dentro del Plan. </w:t>
            </w:r>
          </w:p>
          <w:p w:rsidR="00171617" w:rsidRPr="00670212"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Al finalizar cada año, la RED priorizará de entre las acciones del Plan Integral las intervenciones anuales para el período siguiente, asignando responsables y presupuesto.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11.-</w:t>
            </w:r>
            <w:r w:rsidRPr="008C6685">
              <w:rPr>
                <w:rFonts w:ascii="Garamond" w:hAnsi="Garamond" w:cs="Arial"/>
                <w:sz w:val="24"/>
                <w:szCs w:val="24"/>
                <w:lang w:val="es-MX" w:eastAsia="es-MX"/>
              </w:rPr>
              <w:t xml:space="preserve"> Corresponde al equipo Coordinador de la RED:</w:t>
            </w:r>
          </w:p>
          <w:p w:rsidR="00171617" w:rsidRPr="008C6685" w:rsidRDefault="00171617" w:rsidP="00313F24">
            <w:pPr>
              <w:numPr>
                <w:ilvl w:val="0"/>
                <w:numId w:val="7"/>
              </w:num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Dirigir las sesiones de la RED</w:t>
            </w:r>
          </w:p>
          <w:p w:rsidR="00171617" w:rsidRPr="008C6685" w:rsidRDefault="00171617" w:rsidP="00313F24">
            <w:pPr>
              <w:numPr>
                <w:ilvl w:val="0"/>
                <w:numId w:val="7"/>
              </w:num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Organizar la integración de comisiones</w:t>
            </w:r>
          </w:p>
          <w:p w:rsidR="00171617" w:rsidRPr="008C6685" w:rsidRDefault="00171617" w:rsidP="00313F24">
            <w:pPr>
              <w:numPr>
                <w:ilvl w:val="0"/>
                <w:numId w:val="7"/>
              </w:num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 xml:space="preserve">Representar a la RED </w:t>
            </w:r>
          </w:p>
          <w:p w:rsidR="00171617" w:rsidRPr="008C6685" w:rsidRDefault="00171617" w:rsidP="00313F24">
            <w:pPr>
              <w:numPr>
                <w:ilvl w:val="0"/>
                <w:numId w:val="7"/>
              </w:num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Realizar el seguimiento de las resoluciones y de la ejecución del POA</w:t>
            </w:r>
          </w:p>
          <w:p w:rsidR="00171617" w:rsidRPr="008C6685" w:rsidRDefault="00171617" w:rsidP="005B230A">
            <w:pPr>
              <w:spacing w:after="160"/>
              <w:jc w:val="both"/>
              <w:rPr>
                <w:rFonts w:ascii="Garamond" w:hAnsi="Garamond" w:cs="Arial"/>
                <w:sz w:val="24"/>
                <w:szCs w:val="24"/>
                <w:lang w:val="es-MX" w:eastAsia="es-MX"/>
              </w:rPr>
            </w:pP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12.-</w:t>
            </w:r>
            <w:r w:rsidRPr="008C6685">
              <w:rPr>
                <w:rFonts w:ascii="Garamond" w:hAnsi="Garamond" w:cs="Arial"/>
                <w:sz w:val="24"/>
                <w:szCs w:val="24"/>
                <w:lang w:val="es-MX" w:eastAsia="es-MX"/>
              </w:rPr>
              <w:t xml:space="preserve">  Corresponde a la  Secretaria Ejecutiva de la RED:</w:t>
            </w:r>
          </w:p>
          <w:p w:rsidR="00171617" w:rsidRPr="00670212" w:rsidRDefault="00171617" w:rsidP="00313F24">
            <w:pPr>
              <w:pStyle w:val="Sinespaciado"/>
              <w:numPr>
                <w:ilvl w:val="0"/>
                <w:numId w:val="9"/>
              </w:numPr>
              <w:rPr>
                <w:rFonts w:ascii="Garamond" w:hAnsi="Garamond"/>
                <w:sz w:val="24"/>
                <w:szCs w:val="24"/>
                <w:lang w:val="es-MX" w:eastAsia="es-MX"/>
              </w:rPr>
            </w:pPr>
            <w:r w:rsidRPr="00670212">
              <w:rPr>
                <w:rFonts w:ascii="Garamond" w:hAnsi="Garamond"/>
                <w:sz w:val="24"/>
                <w:szCs w:val="24"/>
                <w:lang w:val="es-MX" w:eastAsia="es-MX"/>
              </w:rPr>
              <w:t>Realizar las convocatorias a las sesiones</w:t>
            </w:r>
          </w:p>
          <w:p w:rsidR="00171617" w:rsidRPr="00670212" w:rsidRDefault="00171617" w:rsidP="00313F24">
            <w:pPr>
              <w:pStyle w:val="Sinespaciado"/>
              <w:numPr>
                <w:ilvl w:val="0"/>
                <w:numId w:val="9"/>
              </w:numPr>
              <w:rPr>
                <w:rFonts w:ascii="Garamond" w:hAnsi="Garamond"/>
                <w:sz w:val="24"/>
                <w:szCs w:val="24"/>
                <w:lang w:val="es-MX" w:eastAsia="es-MX"/>
              </w:rPr>
            </w:pPr>
            <w:r w:rsidRPr="00670212">
              <w:rPr>
                <w:rFonts w:ascii="Garamond" w:hAnsi="Garamond"/>
                <w:sz w:val="24"/>
                <w:szCs w:val="24"/>
                <w:lang w:val="es-MX" w:eastAsia="es-MX"/>
              </w:rPr>
              <w:t>Levantar y certificar las Actas de las sesiones</w:t>
            </w:r>
          </w:p>
          <w:p w:rsidR="00313F24" w:rsidRPr="00670212" w:rsidRDefault="00171617" w:rsidP="00313F24">
            <w:pPr>
              <w:pStyle w:val="Sinespaciado"/>
              <w:numPr>
                <w:ilvl w:val="0"/>
                <w:numId w:val="9"/>
              </w:numPr>
              <w:rPr>
                <w:rFonts w:ascii="Garamond" w:hAnsi="Garamond"/>
                <w:sz w:val="24"/>
                <w:szCs w:val="24"/>
                <w:lang w:val="es-MX" w:eastAsia="es-MX"/>
              </w:rPr>
            </w:pPr>
            <w:r w:rsidRPr="00670212">
              <w:rPr>
                <w:rFonts w:ascii="Garamond" w:hAnsi="Garamond"/>
                <w:sz w:val="24"/>
                <w:szCs w:val="24"/>
                <w:lang w:val="es-MX" w:eastAsia="es-MX"/>
              </w:rPr>
              <w:t>Certificar las resoluciones que adopte la RED</w:t>
            </w:r>
          </w:p>
          <w:p w:rsidR="00171617" w:rsidRPr="00670212" w:rsidRDefault="00171617" w:rsidP="00313F24">
            <w:pPr>
              <w:pStyle w:val="Sinespaciado"/>
              <w:numPr>
                <w:ilvl w:val="0"/>
                <w:numId w:val="9"/>
              </w:numPr>
              <w:rPr>
                <w:rFonts w:ascii="Garamond" w:hAnsi="Garamond"/>
                <w:sz w:val="24"/>
                <w:szCs w:val="24"/>
                <w:lang w:val="es-MX" w:eastAsia="es-MX"/>
              </w:rPr>
            </w:pPr>
            <w:r w:rsidRPr="00670212">
              <w:rPr>
                <w:rFonts w:ascii="Garamond" w:hAnsi="Garamond"/>
                <w:sz w:val="24"/>
                <w:szCs w:val="24"/>
                <w:lang w:val="es-MX" w:eastAsia="es-MX"/>
              </w:rPr>
              <w:t>Mantener la coordinación, comunicación e información entre los integrantes de la Red y hacia la comunidad</w:t>
            </w:r>
          </w:p>
          <w:p w:rsidR="0022294C" w:rsidRPr="00670212" w:rsidRDefault="0022294C" w:rsidP="005B230A">
            <w:pPr>
              <w:spacing w:after="160"/>
              <w:jc w:val="both"/>
              <w:rPr>
                <w:rFonts w:ascii="Garamond" w:hAnsi="Garamond" w:cs="Arial"/>
                <w:b/>
                <w:color w:val="FF0000"/>
                <w:sz w:val="24"/>
                <w:szCs w:val="24"/>
                <w:lang w:val="es-MX" w:eastAsia="es-MX"/>
              </w:rPr>
            </w:pP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13.-</w:t>
            </w:r>
            <w:r w:rsidRPr="008C6685">
              <w:rPr>
                <w:rFonts w:ascii="Garamond" w:hAnsi="Garamond" w:cs="Arial"/>
                <w:sz w:val="24"/>
                <w:szCs w:val="24"/>
                <w:lang w:val="es-MX" w:eastAsia="es-MX"/>
              </w:rPr>
              <w:t xml:space="preserve"> La RED reglamentará su funcionamiento interno. </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14.-</w:t>
            </w:r>
            <w:r w:rsidRPr="008C6685">
              <w:rPr>
                <w:rFonts w:ascii="Garamond" w:hAnsi="Garamond" w:cs="Arial"/>
                <w:sz w:val="24"/>
                <w:szCs w:val="24"/>
                <w:lang w:val="es-MX" w:eastAsia="es-MX"/>
              </w:rPr>
              <w:t xml:space="preserve"> Anualmente, en el marco de la celebración del Día por la prevención del Embarazo Adolescente, la RED realizará una evaluación participativa y la rendición de cuentas a la ciudad, sobre la implementación del Plan integral  y los resultados alcanzados en el período.</w:t>
            </w:r>
          </w:p>
          <w:p w:rsidR="00171617" w:rsidRPr="008C6685" w:rsidRDefault="00171617" w:rsidP="005B230A">
            <w:pPr>
              <w:spacing w:after="160"/>
              <w:jc w:val="both"/>
              <w:rPr>
                <w:rFonts w:ascii="Garamond" w:hAnsi="Garamond" w:cs="Arial"/>
                <w:sz w:val="24"/>
                <w:szCs w:val="24"/>
                <w:lang w:val="es-MX" w:eastAsia="es-MX"/>
              </w:rPr>
            </w:pPr>
          </w:p>
          <w:p w:rsidR="00171617" w:rsidRPr="008C6685" w:rsidRDefault="00171617" w:rsidP="005B230A">
            <w:pPr>
              <w:spacing w:after="160"/>
              <w:jc w:val="center"/>
              <w:rPr>
                <w:rFonts w:ascii="Garamond" w:hAnsi="Garamond" w:cs="Arial"/>
                <w:b/>
                <w:bCs/>
                <w:sz w:val="24"/>
                <w:szCs w:val="24"/>
                <w:u w:val="single"/>
                <w:lang w:val="es-MX" w:eastAsia="es-MX"/>
              </w:rPr>
            </w:pPr>
            <w:r w:rsidRPr="008C6685">
              <w:rPr>
                <w:rFonts w:ascii="Garamond" w:hAnsi="Garamond" w:cs="Arial"/>
                <w:b/>
                <w:bCs/>
                <w:sz w:val="24"/>
                <w:szCs w:val="24"/>
                <w:u w:val="single"/>
                <w:lang w:val="es-MX" w:eastAsia="es-MX"/>
              </w:rPr>
              <w:t>TITULO IV</w:t>
            </w:r>
          </w:p>
          <w:p w:rsidR="00171617" w:rsidRPr="008C6685" w:rsidRDefault="00171617" w:rsidP="005B230A">
            <w:pPr>
              <w:spacing w:after="160"/>
              <w:jc w:val="center"/>
              <w:rPr>
                <w:rFonts w:ascii="Garamond" w:hAnsi="Garamond" w:cs="Arial"/>
                <w:b/>
                <w:bCs/>
                <w:sz w:val="24"/>
                <w:szCs w:val="24"/>
                <w:lang w:val="es-MX" w:eastAsia="es-MX"/>
              </w:rPr>
            </w:pPr>
            <w:r w:rsidRPr="008C6685">
              <w:rPr>
                <w:rFonts w:ascii="Garamond" w:hAnsi="Garamond" w:cs="Arial"/>
                <w:b/>
                <w:bCs/>
                <w:sz w:val="24"/>
                <w:szCs w:val="24"/>
                <w:lang w:val="es-MX" w:eastAsia="es-MX"/>
              </w:rPr>
              <w:t>DEL FINANCIAMIENTO</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15.-</w:t>
            </w:r>
            <w:r w:rsidRPr="008C6685">
              <w:rPr>
                <w:rFonts w:ascii="Garamond" w:hAnsi="Garamond" w:cs="Arial"/>
                <w:sz w:val="24"/>
                <w:szCs w:val="24"/>
                <w:lang w:val="es-MX" w:eastAsia="es-MX"/>
              </w:rPr>
              <w:t xml:space="preserve"> Los recursos destinados para la ejecución del Plan Integral y funcionamiento de la RED serán:</w:t>
            </w:r>
          </w:p>
          <w:p w:rsidR="00171617" w:rsidRPr="008C6685" w:rsidRDefault="00171617" w:rsidP="005B230A">
            <w:pPr>
              <w:numPr>
                <w:ilvl w:val="0"/>
                <w:numId w:val="3"/>
              </w:numPr>
              <w:spacing w:after="160"/>
              <w:ind w:left="0"/>
              <w:jc w:val="both"/>
              <w:rPr>
                <w:rFonts w:ascii="Garamond" w:hAnsi="Garamond" w:cs="Arial"/>
                <w:sz w:val="24"/>
                <w:szCs w:val="24"/>
                <w:lang w:val="es-MX" w:eastAsia="es-MX"/>
              </w:rPr>
            </w:pPr>
            <w:r w:rsidRPr="008C6685">
              <w:rPr>
                <w:rFonts w:ascii="Garamond" w:hAnsi="Garamond" w:cs="Arial"/>
                <w:sz w:val="24"/>
                <w:szCs w:val="24"/>
                <w:lang w:val="es-MX" w:eastAsia="es-MX"/>
              </w:rPr>
              <w:t>El Gobierno Autónomo Descentralizado del Cantón Cuenca destinará</w:t>
            </w:r>
            <w:r w:rsidRPr="008C6685">
              <w:rPr>
                <w:rFonts w:ascii="Garamond" w:hAnsi="Garamond" w:cs="Arial"/>
                <w:color w:val="FF0000"/>
                <w:sz w:val="24"/>
                <w:szCs w:val="24"/>
                <w:lang w:val="es-MX" w:eastAsia="es-MX"/>
              </w:rPr>
              <w:t xml:space="preserve"> </w:t>
            </w:r>
            <w:r w:rsidRPr="008C6685">
              <w:rPr>
                <w:rFonts w:ascii="Garamond" w:hAnsi="Garamond" w:cs="Arial"/>
                <w:sz w:val="24"/>
                <w:szCs w:val="24"/>
                <w:lang w:val="es-MX" w:eastAsia="es-MX"/>
              </w:rPr>
              <w:t xml:space="preserve">por lo menos el 2% del 10% que el COOTAD establece para grupos de atención prioritaria, para la ejecución y consecución de los </w:t>
            </w:r>
            <w:r w:rsidRPr="008C6685">
              <w:rPr>
                <w:rFonts w:ascii="Garamond" w:hAnsi="Garamond" w:cs="Arial"/>
                <w:sz w:val="24"/>
                <w:szCs w:val="24"/>
                <w:lang w:val="es-MX" w:eastAsia="es-MX"/>
              </w:rPr>
              <w:lastRenderedPageBreak/>
              <w:t>objetivos planteados en la forma señalada en la presente Ordenanza.</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sz w:val="24"/>
                <w:szCs w:val="24"/>
                <w:lang w:val="es-MX" w:eastAsia="es-MX"/>
              </w:rPr>
              <w:t>Los montos asignados constarán en el Plan Operativo de la Dirección de Desarrollo Social y Económico, de acuerdo a los compromisos asumidos por el G</w:t>
            </w:r>
            <w:r w:rsidR="00F07144" w:rsidRPr="00670212">
              <w:rPr>
                <w:rFonts w:ascii="Garamond" w:hAnsi="Garamond" w:cs="Arial"/>
                <w:sz w:val="24"/>
                <w:szCs w:val="24"/>
                <w:lang w:val="es-MX" w:eastAsia="es-MX"/>
              </w:rPr>
              <w:t xml:space="preserve">obierno </w:t>
            </w:r>
            <w:r w:rsidRPr="008C6685">
              <w:rPr>
                <w:rFonts w:ascii="Garamond" w:hAnsi="Garamond" w:cs="Arial"/>
                <w:sz w:val="24"/>
                <w:szCs w:val="24"/>
                <w:lang w:val="es-MX" w:eastAsia="es-MX"/>
              </w:rPr>
              <w:t>A</w:t>
            </w:r>
            <w:r w:rsidR="00F07144" w:rsidRPr="00670212">
              <w:rPr>
                <w:rFonts w:ascii="Garamond" w:hAnsi="Garamond" w:cs="Arial"/>
                <w:sz w:val="24"/>
                <w:szCs w:val="24"/>
                <w:lang w:val="es-MX" w:eastAsia="es-MX"/>
              </w:rPr>
              <w:t xml:space="preserve">utónomo </w:t>
            </w:r>
            <w:r w:rsidRPr="008C6685">
              <w:rPr>
                <w:rFonts w:ascii="Garamond" w:hAnsi="Garamond" w:cs="Arial"/>
                <w:sz w:val="24"/>
                <w:szCs w:val="24"/>
                <w:lang w:val="es-MX" w:eastAsia="es-MX"/>
              </w:rPr>
              <w:t>D</w:t>
            </w:r>
            <w:r w:rsidR="00F07144" w:rsidRPr="00670212">
              <w:rPr>
                <w:rFonts w:ascii="Garamond" w:hAnsi="Garamond" w:cs="Arial"/>
                <w:sz w:val="24"/>
                <w:szCs w:val="24"/>
                <w:lang w:val="es-MX" w:eastAsia="es-MX"/>
              </w:rPr>
              <w:t>escentralizado</w:t>
            </w:r>
            <w:r w:rsidRPr="008C6685">
              <w:rPr>
                <w:rFonts w:ascii="Garamond" w:hAnsi="Garamond" w:cs="Arial"/>
                <w:sz w:val="24"/>
                <w:szCs w:val="24"/>
                <w:lang w:val="es-MX" w:eastAsia="es-MX"/>
              </w:rPr>
              <w:t xml:space="preserve"> Municipal de Cuenca en el Plan Integral de Salud Sexual y Salud Reproductiva, establecido en esta ordenanza.</w:t>
            </w:r>
          </w:p>
          <w:p w:rsidR="00171617" w:rsidRPr="008C6685" w:rsidRDefault="00171617" w:rsidP="005B230A">
            <w:pPr>
              <w:numPr>
                <w:ilvl w:val="0"/>
                <w:numId w:val="3"/>
              </w:numPr>
              <w:spacing w:after="160"/>
              <w:ind w:left="0"/>
              <w:jc w:val="both"/>
              <w:rPr>
                <w:rFonts w:ascii="Garamond" w:hAnsi="Garamond" w:cs="Arial"/>
                <w:sz w:val="24"/>
                <w:szCs w:val="24"/>
                <w:lang w:val="es-MX" w:eastAsia="es-MX"/>
              </w:rPr>
            </w:pPr>
            <w:r w:rsidRPr="008C6685">
              <w:rPr>
                <w:rFonts w:ascii="Garamond" w:hAnsi="Garamond" w:cs="Arial"/>
                <w:sz w:val="24"/>
                <w:szCs w:val="24"/>
                <w:lang w:val="es-MX" w:eastAsia="es-MX"/>
              </w:rPr>
              <w:t>Los recursos mancomunados que provengan de las instituciones públicas y privadas que integren la RED.</w:t>
            </w:r>
          </w:p>
          <w:p w:rsidR="00171617" w:rsidRPr="008C6685" w:rsidRDefault="00171617" w:rsidP="005B230A">
            <w:pPr>
              <w:numPr>
                <w:ilvl w:val="0"/>
                <w:numId w:val="3"/>
              </w:numPr>
              <w:spacing w:after="160"/>
              <w:ind w:left="0"/>
              <w:jc w:val="both"/>
              <w:rPr>
                <w:rFonts w:ascii="Garamond" w:hAnsi="Garamond" w:cs="Arial"/>
                <w:sz w:val="24"/>
                <w:szCs w:val="24"/>
                <w:lang w:val="es-MX" w:eastAsia="es-MX"/>
              </w:rPr>
            </w:pPr>
            <w:r w:rsidRPr="008C6685">
              <w:rPr>
                <w:rFonts w:ascii="Garamond" w:hAnsi="Garamond" w:cs="Arial"/>
                <w:sz w:val="24"/>
                <w:szCs w:val="24"/>
                <w:lang w:val="es-MX" w:eastAsia="es-MX"/>
              </w:rPr>
              <w:t>Los recursos por gestión a la cooperación internacional</w:t>
            </w:r>
          </w:p>
          <w:p w:rsidR="00171617" w:rsidRPr="008C6685" w:rsidRDefault="00171617" w:rsidP="005B230A">
            <w:pPr>
              <w:numPr>
                <w:ilvl w:val="0"/>
                <w:numId w:val="3"/>
              </w:numPr>
              <w:spacing w:after="160"/>
              <w:ind w:left="0"/>
              <w:jc w:val="both"/>
              <w:rPr>
                <w:rFonts w:ascii="Garamond" w:hAnsi="Garamond" w:cs="Arial"/>
                <w:sz w:val="24"/>
                <w:szCs w:val="24"/>
                <w:lang w:val="es-MX" w:eastAsia="es-MX"/>
              </w:rPr>
            </w:pPr>
            <w:r w:rsidRPr="008C6685">
              <w:rPr>
                <w:rFonts w:ascii="Garamond" w:hAnsi="Garamond" w:cs="Arial"/>
                <w:sz w:val="24"/>
                <w:szCs w:val="24"/>
                <w:lang w:val="es-MX" w:eastAsia="es-MX"/>
              </w:rPr>
              <w:t>Los recursos asignados a programas específicos.</w:t>
            </w:r>
          </w:p>
          <w:p w:rsidR="00171617" w:rsidRPr="008C6685" w:rsidRDefault="00171617" w:rsidP="005B230A">
            <w:pPr>
              <w:spacing w:after="160"/>
              <w:jc w:val="center"/>
              <w:rPr>
                <w:rFonts w:ascii="Garamond" w:hAnsi="Garamond" w:cs="Arial"/>
                <w:b/>
                <w:bCs/>
                <w:sz w:val="24"/>
                <w:szCs w:val="24"/>
                <w:lang w:val="es-MX" w:eastAsia="es-MX"/>
              </w:rPr>
            </w:pPr>
          </w:p>
          <w:p w:rsidR="00171617" w:rsidRPr="008C6685" w:rsidRDefault="00171617" w:rsidP="005B230A">
            <w:pPr>
              <w:spacing w:after="160"/>
              <w:jc w:val="center"/>
              <w:rPr>
                <w:rFonts w:ascii="Garamond" w:hAnsi="Garamond" w:cs="Arial"/>
                <w:b/>
                <w:bCs/>
                <w:sz w:val="24"/>
                <w:szCs w:val="24"/>
                <w:u w:val="single"/>
                <w:lang w:val="es-MX" w:eastAsia="es-MX"/>
              </w:rPr>
            </w:pPr>
            <w:r w:rsidRPr="008C6685">
              <w:rPr>
                <w:rFonts w:ascii="Garamond" w:hAnsi="Garamond" w:cs="Arial"/>
                <w:b/>
                <w:bCs/>
                <w:sz w:val="24"/>
                <w:szCs w:val="24"/>
                <w:u w:val="single"/>
                <w:lang w:val="es-MX" w:eastAsia="es-MX"/>
              </w:rPr>
              <w:t>TITULO V</w:t>
            </w:r>
          </w:p>
          <w:p w:rsidR="00171617" w:rsidRPr="008C6685" w:rsidRDefault="00171617" w:rsidP="005B230A">
            <w:pPr>
              <w:spacing w:after="160"/>
              <w:jc w:val="center"/>
              <w:rPr>
                <w:rFonts w:ascii="Garamond" w:hAnsi="Garamond" w:cs="Arial"/>
                <w:b/>
                <w:bCs/>
                <w:sz w:val="24"/>
                <w:szCs w:val="24"/>
                <w:lang w:val="es-MX" w:eastAsia="es-MX"/>
              </w:rPr>
            </w:pPr>
            <w:r w:rsidRPr="008C6685">
              <w:rPr>
                <w:rFonts w:ascii="Garamond" w:hAnsi="Garamond" w:cs="Arial"/>
                <w:b/>
                <w:bCs/>
                <w:sz w:val="24"/>
                <w:szCs w:val="24"/>
                <w:lang w:val="es-MX" w:eastAsia="es-MX"/>
              </w:rPr>
              <w:t>DE LA PARTICIPACIÓN CIUDADANA</w:t>
            </w:r>
          </w:p>
          <w:p w:rsidR="00171617" w:rsidRPr="008C6685" w:rsidRDefault="00171617" w:rsidP="005B230A">
            <w:pPr>
              <w:spacing w:after="160"/>
              <w:jc w:val="both"/>
              <w:rPr>
                <w:rFonts w:ascii="Garamond" w:hAnsi="Garamond" w:cs="Arial"/>
                <w:sz w:val="24"/>
                <w:szCs w:val="24"/>
                <w:lang w:val="es-MX" w:eastAsia="es-MX"/>
              </w:rPr>
            </w:pPr>
            <w:r w:rsidRPr="008C6685">
              <w:rPr>
                <w:rFonts w:ascii="Garamond" w:hAnsi="Garamond" w:cs="Arial"/>
                <w:b/>
                <w:sz w:val="24"/>
                <w:szCs w:val="24"/>
                <w:lang w:val="es-MX" w:eastAsia="es-MX"/>
              </w:rPr>
              <w:t>Art. 16.-</w:t>
            </w:r>
            <w:r w:rsidRPr="008C6685">
              <w:rPr>
                <w:rFonts w:ascii="Garamond" w:hAnsi="Garamond" w:cs="Arial"/>
                <w:sz w:val="24"/>
                <w:szCs w:val="24"/>
                <w:lang w:val="es-MX" w:eastAsia="es-MX"/>
              </w:rPr>
              <w:t xml:space="preserve"> El Gobierno Autónomo Descentralizado del Cantón Cuenca con la Red de Salud Sexual y Salud Reproductiva promoverán y apoyarán la constitución y el fortalecimiento de asociaciones, organizaciones, agrupaciones y redes de adolescentes, jóvenes, mujeres, población GLBTI y otros actores a favor del ejercicio de derechos sexuales y derechos reproductivos. Igualmente respetando la autonomía, garantizará la participación de los actores de este tema en la elaboración, ejecución, seguimiento, evaluación y control social  de las políticas públicas, programas y proyectos cantonales que se relacionen con el ejercicio de derechos sexuales y derechos reproductivos.</w:t>
            </w:r>
          </w:p>
          <w:p w:rsidR="00171617" w:rsidRPr="008C6685" w:rsidRDefault="00171617" w:rsidP="005B230A">
            <w:pPr>
              <w:spacing w:after="160"/>
              <w:jc w:val="both"/>
              <w:rPr>
                <w:rFonts w:ascii="Garamond" w:hAnsi="Garamond" w:cs="Arial"/>
                <w:sz w:val="24"/>
                <w:szCs w:val="24"/>
                <w:lang w:val="es-MX" w:eastAsia="es-ES_tradnl"/>
              </w:rPr>
            </w:pPr>
          </w:p>
          <w:p w:rsidR="00171617" w:rsidRPr="008C6685" w:rsidRDefault="00F07144" w:rsidP="00F07144">
            <w:pPr>
              <w:spacing w:after="160"/>
              <w:jc w:val="center"/>
              <w:rPr>
                <w:rFonts w:ascii="Garamond" w:hAnsi="Garamond" w:cs="Arial"/>
                <w:b/>
                <w:sz w:val="24"/>
                <w:szCs w:val="24"/>
                <w:u w:val="single"/>
                <w:lang w:val="es-MX" w:eastAsia="es-ES_tradnl"/>
              </w:rPr>
            </w:pPr>
            <w:r w:rsidRPr="00670212">
              <w:rPr>
                <w:rFonts w:ascii="Garamond" w:hAnsi="Garamond" w:cs="Arial"/>
                <w:b/>
                <w:sz w:val="24"/>
                <w:szCs w:val="24"/>
                <w:u w:val="single"/>
                <w:lang w:val="es-MX" w:eastAsia="es-ES_tradnl"/>
              </w:rPr>
              <w:t>DISPOSICIONES GENERALES</w:t>
            </w:r>
          </w:p>
          <w:p w:rsidR="00171617" w:rsidRPr="008C6685" w:rsidRDefault="00B81E43" w:rsidP="005B230A">
            <w:pPr>
              <w:spacing w:after="160"/>
              <w:jc w:val="both"/>
              <w:rPr>
                <w:rFonts w:ascii="Garamond" w:hAnsi="Garamond" w:cs="Arial"/>
                <w:sz w:val="24"/>
                <w:szCs w:val="24"/>
                <w:lang w:val="es-MX" w:eastAsia="es-ES_tradnl"/>
              </w:rPr>
            </w:pPr>
            <w:r w:rsidRPr="00670212">
              <w:rPr>
                <w:rFonts w:ascii="Garamond" w:hAnsi="Garamond" w:cs="Arial"/>
                <w:b/>
                <w:sz w:val="24"/>
                <w:szCs w:val="24"/>
                <w:lang w:val="es-MX" w:eastAsia="es-ES_tradnl"/>
              </w:rPr>
              <w:t>PRIMERA.-</w:t>
            </w:r>
            <w:r w:rsidR="00171617" w:rsidRPr="008C6685">
              <w:rPr>
                <w:rFonts w:ascii="Garamond" w:hAnsi="Garamond" w:cs="Arial"/>
                <w:sz w:val="24"/>
                <w:szCs w:val="24"/>
                <w:lang w:val="es-MX" w:eastAsia="es-ES_tradnl"/>
              </w:rPr>
              <w:t xml:space="preserve"> Cada organización o entidad integrante de la RED delegará su representante principal y alterno, para el período de dos años a fin de garantizar la continuidad en el trabajo.</w:t>
            </w:r>
          </w:p>
          <w:p w:rsidR="00171617" w:rsidRPr="008C6685" w:rsidRDefault="00B81E43" w:rsidP="005B230A">
            <w:pPr>
              <w:spacing w:after="160"/>
              <w:jc w:val="both"/>
              <w:rPr>
                <w:rFonts w:ascii="Garamond" w:hAnsi="Garamond" w:cs="Arial"/>
                <w:sz w:val="24"/>
                <w:szCs w:val="24"/>
                <w:lang w:val="es-MX" w:eastAsia="es-ES_tradnl"/>
              </w:rPr>
            </w:pPr>
            <w:r w:rsidRPr="00670212">
              <w:rPr>
                <w:rFonts w:ascii="Garamond" w:hAnsi="Garamond" w:cs="Arial"/>
                <w:b/>
                <w:sz w:val="24"/>
                <w:szCs w:val="24"/>
                <w:lang w:val="es-MX" w:eastAsia="es-ES_tradnl"/>
              </w:rPr>
              <w:t>SEGUNDA.-</w:t>
            </w:r>
            <w:r w:rsidR="00171617" w:rsidRPr="008C6685">
              <w:rPr>
                <w:rFonts w:ascii="Garamond" w:hAnsi="Garamond" w:cs="Arial"/>
                <w:sz w:val="24"/>
                <w:szCs w:val="24"/>
                <w:lang w:val="es-MX" w:eastAsia="es-ES_tradnl"/>
              </w:rPr>
              <w:t xml:space="preserve"> Periódicamente la RED realizará jornadas de evaluación y formulará de manera participativa el Plan Operativo Anual.</w:t>
            </w:r>
          </w:p>
          <w:p w:rsidR="00171617" w:rsidRPr="008C6685" w:rsidRDefault="00171617" w:rsidP="005B230A">
            <w:pPr>
              <w:spacing w:after="160"/>
              <w:jc w:val="both"/>
              <w:rPr>
                <w:rFonts w:ascii="Garamond" w:hAnsi="Garamond" w:cs="Arial"/>
                <w:sz w:val="24"/>
                <w:szCs w:val="24"/>
                <w:u w:val="single"/>
                <w:lang w:val="es-MX" w:eastAsia="es-ES_tradnl"/>
              </w:rPr>
            </w:pPr>
          </w:p>
          <w:p w:rsidR="00171617" w:rsidRPr="008C6685" w:rsidRDefault="00171617" w:rsidP="00F07144">
            <w:pPr>
              <w:spacing w:after="160"/>
              <w:jc w:val="center"/>
              <w:rPr>
                <w:rFonts w:ascii="Garamond" w:hAnsi="Garamond" w:cs="Arial"/>
                <w:b/>
                <w:sz w:val="24"/>
                <w:szCs w:val="24"/>
                <w:u w:val="single"/>
                <w:lang w:val="es-MX" w:eastAsia="es-ES_tradnl"/>
              </w:rPr>
            </w:pPr>
            <w:r w:rsidRPr="008C6685">
              <w:rPr>
                <w:rFonts w:ascii="Garamond" w:hAnsi="Garamond" w:cs="Arial"/>
                <w:b/>
                <w:sz w:val="24"/>
                <w:szCs w:val="24"/>
                <w:u w:val="single"/>
                <w:lang w:val="es-MX" w:eastAsia="es-ES_tradnl"/>
              </w:rPr>
              <w:t>DISPOSICIONES TRANSITORIAS</w:t>
            </w:r>
          </w:p>
          <w:p w:rsidR="00171617" w:rsidRPr="008C6685" w:rsidRDefault="00171617" w:rsidP="005B230A">
            <w:pPr>
              <w:spacing w:after="160"/>
              <w:jc w:val="both"/>
              <w:rPr>
                <w:rFonts w:ascii="Garamond" w:hAnsi="Garamond" w:cs="Arial"/>
                <w:sz w:val="24"/>
                <w:szCs w:val="24"/>
                <w:lang w:val="es-MX" w:eastAsia="es-ES_tradnl"/>
              </w:rPr>
            </w:pPr>
            <w:r w:rsidRPr="008C6685">
              <w:rPr>
                <w:rFonts w:ascii="Garamond" w:hAnsi="Garamond" w:cs="Arial"/>
                <w:b/>
                <w:sz w:val="24"/>
                <w:szCs w:val="24"/>
                <w:lang w:val="es-MX" w:eastAsia="es-ES_tradnl"/>
              </w:rPr>
              <w:t>PR</w:t>
            </w:r>
            <w:r w:rsidR="00B81E43" w:rsidRPr="00670212">
              <w:rPr>
                <w:rFonts w:ascii="Garamond" w:hAnsi="Garamond" w:cs="Arial"/>
                <w:b/>
                <w:sz w:val="24"/>
                <w:szCs w:val="24"/>
                <w:lang w:val="es-MX" w:eastAsia="es-ES_tradnl"/>
              </w:rPr>
              <w:t>IMERA.-</w:t>
            </w:r>
            <w:r w:rsidRPr="008C6685">
              <w:rPr>
                <w:rFonts w:ascii="Garamond" w:hAnsi="Garamond" w:cs="Arial"/>
                <w:sz w:val="24"/>
                <w:szCs w:val="24"/>
                <w:lang w:val="es-MX" w:eastAsia="es-ES_tradnl"/>
              </w:rPr>
              <w:t xml:space="preserve"> El primer Plan Quinquenal será elaborado a partir de la experiencia recogida en la Red de Salud Sexual y Salud Reproductiva y será presentado en la Comisión de Inclusión Social y de Género dentro de los 180 días siguientes a la publicación de esta ordenanza, previo a su conocimiento en el I. Concejo Cantonal de Cuenca. </w:t>
            </w:r>
          </w:p>
          <w:p w:rsidR="00171617" w:rsidRPr="008C6685" w:rsidRDefault="00B81E43" w:rsidP="005B230A">
            <w:pPr>
              <w:spacing w:after="160"/>
              <w:jc w:val="both"/>
              <w:rPr>
                <w:rFonts w:ascii="Garamond" w:hAnsi="Garamond" w:cs="Arial"/>
                <w:b/>
                <w:sz w:val="24"/>
                <w:szCs w:val="24"/>
                <w:lang w:val="es-MX" w:eastAsia="es-ES_tradnl"/>
              </w:rPr>
            </w:pPr>
            <w:r w:rsidRPr="00670212">
              <w:rPr>
                <w:rFonts w:ascii="Garamond" w:hAnsi="Garamond" w:cs="Arial"/>
                <w:b/>
                <w:sz w:val="24"/>
                <w:szCs w:val="24"/>
                <w:lang w:val="es-MX" w:eastAsia="es-ES_tradnl"/>
              </w:rPr>
              <w:t xml:space="preserve">SEGUNDA.- </w:t>
            </w:r>
            <w:r w:rsidRPr="00670212">
              <w:rPr>
                <w:rFonts w:ascii="Garamond" w:hAnsi="Garamond" w:cs="Arial"/>
                <w:sz w:val="24"/>
                <w:szCs w:val="24"/>
                <w:lang w:val="es-MX" w:eastAsia="es-ES_tradnl"/>
              </w:rPr>
              <w:t>La aplicación de lo dispuesto en el artículo 15, numeral 1</w:t>
            </w:r>
            <w:r w:rsidR="00F07144" w:rsidRPr="00670212">
              <w:rPr>
                <w:rFonts w:ascii="Garamond" w:hAnsi="Garamond" w:cs="Arial"/>
                <w:sz w:val="24"/>
                <w:szCs w:val="24"/>
                <w:lang w:val="es-MX" w:eastAsia="es-ES_tradnl"/>
              </w:rPr>
              <w:t>,</w:t>
            </w:r>
            <w:r w:rsidRPr="00670212">
              <w:rPr>
                <w:rFonts w:ascii="Garamond" w:hAnsi="Garamond" w:cs="Arial"/>
                <w:sz w:val="24"/>
                <w:szCs w:val="24"/>
                <w:lang w:val="es-MX" w:eastAsia="es-ES_tradnl"/>
              </w:rPr>
              <w:t xml:space="preserve"> se implementará a partir del ejercicio presupuestario 2014.</w:t>
            </w:r>
          </w:p>
          <w:p w:rsidR="00171617" w:rsidRPr="008C6685" w:rsidRDefault="00B81E43" w:rsidP="005B230A">
            <w:pPr>
              <w:spacing w:after="160"/>
              <w:jc w:val="both"/>
              <w:rPr>
                <w:rFonts w:ascii="Garamond" w:hAnsi="Garamond" w:cs="Arial"/>
                <w:sz w:val="24"/>
                <w:szCs w:val="24"/>
                <w:lang w:val="es-MX" w:eastAsia="es-ES_tradnl"/>
              </w:rPr>
            </w:pPr>
            <w:r w:rsidRPr="00670212">
              <w:rPr>
                <w:rFonts w:ascii="Garamond" w:hAnsi="Garamond" w:cs="Arial"/>
                <w:b/>
                <w:sz w:val="24"/>
                <w:szCs w:val="24"/>
                <w:lang w:val="es-MX" w:eastAsia="es-ES_tradnl"/>
              </w:rPr>
              <w:t>TERCERA.-</w:t>
            </w:r>
            <w:r w:rsidR="00171617" w:rsidRPr="008C6685">
              <w:rPr>
                <w:rFonts w:ascii="Garamond" w:hAnsi="Garamond" w:cs="Arial"/>
                <w:sz w:val="24"/>
                <w:szCs w:val="24"/>
                <w:lang w:val="es-MX" w:eastAsia="es-ES_tradnl"/>
              </w:rPr>
              <w:t xml:space="preserve"> Se reconoce que la Red está actualmente conformada por: Consejo Cantonal de Salud, Dirección Provincial de Salud, Dirección Provincial de Educación, SENDAS, Proyecto CERCA, Proyecto Humsex, Consejo Consultivo de Niñas, Niños y Adolescentes, Verde Equilibrante, Casa de La </w:t>
            </w:r>
            <w:r w:rsidR="00171617" w:rsidRPr="008C6685">
              <w:rPr>
                <w:rFonts w:ascii="Garamond" w:hAnsi="Garamond" w:cs="Arial"/>
                <w:sz w:val="24"/>
                <w:szCs w:val="24"/>
                <w:lang w:val="es-MX" w:eastAsia="es-ES_tradnl"/>
              </w:rPr>
              <w:lastRenderedPageBreak/>
              <w:t>Juventud, Cabildo por las Mujeres, MCDS, MIES, MSP, MINEDUC, con sus responsables de ENIPLA, Departamento de planificación con Equidad Social y de Género, Policía Nacional, Comité de Usuarias de la LMGYI y las Comisión de Inclusión Social, Género y Grupos de Atención Prioritaria.</w:t>
            </w:r>
          </w:p>
          <w:p w:rsidR="00171617" w:rsidRPr="00670212" w:rsidRDefault="00171617" w:rsidP="005B230A">
            <w:pPr>
              <w:spacing w:after="160"/>
              <w:jc w:val="both"/>
              <w:rPr>
                <w:rFonts w:ascii="Garamond" w:hAnsi="Garamond" w:cs="Arial"/>
                <w:sz w:val="24"/>
                <w:szCs w:val="24"/>
                <w:lang w:val="es-MX" w:eastAsia="es-ES_tradnl"/>
              </w:rPr>
            </w:pPr>
            <w:r w:rsidRPr="008C6685">
              <w:rPr>
                <w:rFonts w:ascii="Garamond" w:hAnsi="Garamond" w:cs="Arial"/>
                <w:sz w:val="24"/>
                <w:szCs w:val="24"/>
                <w:lang w:val="es-MX" w:eastAsia="es-ES_tradnl"/>
              </w:rPr>
              <w:t>A la fecha de aprobación de esta ordenanza la coordinación está a cargo de SENDAS, Proyecto Humsex y Proyecto CERCA.</w:t>
            </w:r>
          </w:p>
          <w:p w:rsidR="00670212" w:rsidRDefault="00670212" w:rsidP="005B230A">
            <w:pPr>
              <w:spacing w:after="160"/>
              <w:jc w:val="both"/>
              <w:rPr>
                <w:rFonts w:ascii="Garamond" w:hAnsi="Garamond" w:cs="Arial"/>
                <w:sz w:val="24"/>
                <w:szCs w:val="24"/>
                <w:lang w:val="es-MX" w:eastAsia="es-ES_tradnl"/>
              </w:rPr>
            </w:pPr>
          </w:p>
          <w:p w:rsidR="00C33EFA" w:rsidRPr="00670212" w:rsidRDefault="00C33EFA" w:rsidP="005B230A">
            <w:pPr>
              <w:spacing w:after="160"/>
              <w:jc w:val="both"/>
              <w:rPr>
                <w:rFonts w:ascii="Garamond" w:hAnsi="Garamond" w:cs="Arial"/>
                <w:sz w:val="24"/>
                <w:szCs w:val="24"/>
                <w:lang w:val="es-MX" w:eastAsia="es-ES_tradnl"/>
              </w:rPr>
            </w:pPr>
            <w:r w:rsidRPr="00670212">
              <w:rPr>
                <w:rFonts w:ascii="Garamond" w:hAnsi="Garamond" w:cs="Arial"/>
                <w:sz w:val="24"/>
                <w:szCs w:val="24"/>
                <w:lang w:val="es-MX" w:eastAsia="es-ES_tradnl"/>
              </w:rPr>
              <w:t xml:space="preserve">Dado y firmado, en la Sala de Sesiones del Ilustre Concejo Cantonal de Cuenca, a los </w:t>
            </w:r>
            <w:r w:rsidR="00B009B7">
              <w:rPr>
                <w:rFonts w:ascii="Garamond" w:hAnsi="Garamond" w:cs="Arial"/>
                <w:sz w:val="24"/>
                <w:szCs w:val="24"/>
                <w:lang w:val="es-MX" w:eastAsia="es-ES_tradnl"/>
              </w:rPr>
              <w:t>9</w:t>
            </w:r>
            <w:r w:rsidRPr="00670212">
              <w:rPr>
                <w:rFonts w:ascii="Garamond" w:hAnsi="Garamond" w:cs="Arial"/>
                <w:sz w:val="24"/>
                <w:szCs w:val="24"/>
                <w:lang w:val="es-MX" w:eastAsia="es-ES_tradnl"/>
              </w:rPr>
              <w:t xml:space="preserve"> días del mes de mayo de 2013.</w:t>
            </w:r>
          </w:p>
          <w:p w:rsidR="00C33EFA" w:rsidRPr="00670212" w:rsidRDefault="00C33EFA" w:rsidP="005B230A">
            <w:pPr>
              <w:spacing w:after="160"/>
              <w:jc w:val="both"/>
              <w:rPr>
                <w:rFonts w:ascii="Garamond" w:hAnsi="Garamond" w:cs="Arial"/>
                <w:sz w:val="24"/>
                <w:szCs w:val="24"/>
                <w:lang w:val="es-MX" w:eastAsia="es-ES_tradnl"/>
              </w:rPr>
            </w:pPr>
          </w:p>
          <w:p w:rsidR="00C33EFA" w:rsidRPr="00670212" w:rsidRDefault="00C33EFA" w:rsidP="005B230A">
            <w:pPr>
              <w:spacing w:after="160"/>
              <w:jc w:val="both"/>
              <w:rPr>
                <w:rFonts w:ascii="Garamond" w:hAnsi="Garamond" w:cs="Arial"/>
                <w:sz w:val="24"/>
                <w:szCs w:val="24"/>
                <w:lang w:val="es-MX" w:eastAsia="es-ES_tradnl"/>
              </w:rPr>
            </w:pPr>
          </w:p>
          <w:p w:rsidR="00B81E43" w:rsidRPr="00670212" w:rsidRDefault="00C33EFA" w:rsidP="00C33EFA">
            <w:pPr>
              <w:pStyle w:val="Sinespaciado"/>
              <w:rPr>
                <w:rFonts w:ascii="Garamond" w:hAnsi="Garamond"/>
                <w:sz w:val="22"/>
                <w:szCs w:val="22"/>
                <w:lang w:val="es-MX" w:eastAsia="es-ES_tradnl"/>
              </w:rPr>
            </w:pPr>
            <w:r w:rsidRPr="00670212">
              <w:rPr>
                <w:rFonts w:ascii="Garamond" w:hAnsi="Garamond"/>
                <w:sz w:val="24"/>
                <w:szCs w:val="24"/>
                <w:lang w:val="es-MX" w:eastAsia="es-ES_tradnl"/>
              </w:rPr>
              <w:t xml:space="preserve">  </w:t>
            </w:r>
            <w:r w:rsidR="002178D9">
              <w:rPr>
                <w:rFonts w:ascii="Garamond" w:hAnsi="Garamond"/>
                <w:sz w:val="24"/>
                <w:szCs w:val="24"/>
                <w:lang w:val="es-MX" w:eastAsia="es-ES_tradnl"/>
              </w:rPr>
              <w:t xml:space="preserve">     </w:t>
            </w:r>
            <w:r w:rsidRPr="00670212">
              <w:rPr>
                <w:rFonts w:ascii="Garamond" w:hAnsi="Garamond"/>
                <w:sz w:val="22"/>
                <w:szCs w:val="22"/>
                <w:lang w:val="es-MX" w:eastAsia="es-ES_tradnl"/>
              </w:rPr>
              <w:t xml:space="preserve">Paúl Granda López                                                                                      </w:t>
            </w:r>
            <w:r w:rsidR="002178D9">
              <w:rPr>
                <w:rFonts w:ascii="Garamond" w:hAnsi="Garamond"/>
                <w:sz w:val="22"/>
                <w:szCs w:val="22"/>
                <w:lang w:val="es-MX" w:eastAsia="es-ES_tradnl"/>
              </w:rPr>
              <w:t xml:space="preserve">  </w:t>
            </w:r>
            <w:r w:rsidRPr="00670212">
              <w:rPr>
                <w:rFonts w:ascii="Garamond" w:hAnsi="Garamond"/>
                <w:sz w:val="22"/>
                <w:szCs w:val="22"/>
                <w:lang w:val="es-MX" w:eastAsia="es-ES_tradnl"/>
              </w:rPr>
              <w:t>Ricardo Darquea Córdova</w:t>
            </w:r>
          </w:p>
          <w:p w:rsidR="00C33EFA" w:rsidRPr="00670212" w:rsidRDefault="00C33EFA" w:rsidP="00C33EFA">
            <w:pPr>
              <w:pStyle w:val="Sinespaciado"/>
              <w:rPr>
                <w:rFonts w:ascii="Garamond" w:hAnsi="Garamond"/>
                <w:b/>
                <w:sz w:val="22"/>
                <w:szCs w:val="22"/>
                <w:lang w:val="es-MX" w:eastAsia="es-ES_tradnl"/>
              </w:rPr>
            </w:pPr>
            <w:r w:rsidRPr="00670212">
              <w:rPr>
                <w:rFonts w:ascii="Garamond" w:hAnsi="Garamond"/>
                <w:b/>
                <w:sz w:val="22"/>
                <w:szCs w:val="22"/>
                <w:lang w:val="es-MX" w:eastAsia="es-ES_tradnl"/>
              </w:rPr>
              <w:t>ALCALDE DE CUENCA                                                                             SECRETARIO DEL ILUSTRE</w:t>
            </w:r>
          </w:p>
          <w:p w:rsidR="00C33EFA" w:rsidRPr="00670212" w:rsidRDefault="00C33EFA" w:rsidP="00C33EFA">
            <w:pPr>
              <w:pStyle w:val="Sinespaciado"/>
              <w:rPr>
                <w:rFonts w:ascii="Garamond" w:hAnsi="Garamond"/>
                <w:b/>
                <w:sz w:val="22"/>
                <w:szCs w:val="22"/>
                <w:lang w:val="es-MX" w:eastAsia="es-ES_tradnl"/>
              </w:rPr>
            </w:pPr>
            <w:r w:rsidRPr="00670212">
              <w:rPr>
                <w:rFonts w:ascii="Garamond" w:hAnsi="Garamond"/>
                <w:b/>
                <w:sz w:val="22"/>
                <w:szCs w:val="22"/>
                <w:lang w:val="es-MX" w:eastAsia="es-ES_tradnl"/>
              </w:rPr>
              <w:t xml:space="preserve">                                                                                                                               CONCEJO CANTONAL</w:t>
            </w:r>
          </w:p>
          <w:p w:rsidR="00C33EFA" w:rsidRPr="00670212" w:rsidRDefault="00C33EFA" w:rsidP="00C33EFA">
            <w:pPr>
              <w:pStyle w:val="Sinespaciado"/>
              <w:rPr>
                <w:rFonts w:ascii="Garamond" w:hAnsi="Garamond"/>
                <w:b/>
                <w:sz w:val="24"/>
                <w:szCs w:val="24"/>
                <w:lang w:val="es-MX" w:eastAsia="es-ES_tradnl"/>
              </w:rPr>
            </w:pPr>
          </w:p>
          <w:p w:rsidR="00C33EFA" w:rsidRPr="00670212" w:rsidRDefault="00C33EFA" w:rsidP="00C33EFA">
            <w:pPr>
              <w:pStyle w:val="Sinespaciado"/>
              <w:rPr>
                <w:rFonts w:ascii="Garamond" w:hAnsi="Garamond"/>
                <w:sz w:val="24"/>
                <w:szCs w:val="24"/>
                <w:lang w:val="es-MX" w:eastAsia="es-ES_tradnl"/>
              </w:rPr>
            </w:pPr>
            <w:r w:rsidRPr="00670212">
              <w:rPr>
                <w:rFonts w:ascii="Garamond" w:hAnsi="Garamond"/>
                <w:b/>
                <w:sz w:val="24"/>
                <w:szCs w:val="24"/>
                <w:lang w:val="es-MX" w:eastAsia="es-ES_tradnl"/>
              </w:rPr>
              <w:t>CERTIFICADO DE DISCUSION:</w:t>
            </w:r>
            <w:r w:rsidRPr="00670212">
              <w:rPr>
                <w:rFonts w:ascii="Garamond" w:hAnsi="Garamond"/>
                <w:sz w:val="24"/>
                <w:szCs w:val="24"/>
                <w:lang w:val="es-MX" w:eastAsia="es-ES_tradnl"/>
              </w:rPr>
              <w:t xml:space="preserve">  Certificamos que la presente ordenanza fue conocida, discutida y aprobada por el Ilustre Concejo Cantonal en Primer  Debate en sesión del  24 de enero y en Segundo Debate en sesión del </w:t>
            </w:r>
            <w:r w:rsidR="00B009B7">
              <w:rPr>
                <w:rFonts w:ascii="Garamond" w:hAnsi="Garamond"/>
                <w:sz w:val="24"/>
                <w:szCs w:val="24"/>
                <w:lang w:val="es-MX" w:eastAsia="es-ES_tradnl"/>
              </w:rPr>
              <w:t>9</w:t>
            </w:r>
            <w:r w:rsidRPr="00670212">
              <w:rPr>
                <w:rFonts w:ascii="Garamond" w:hAnsi="Garamond"/>
                <w:sz w:val="24"/>
                <w:szCs w:val="24"/>
                <w:lang w:val="es-MX" w:eastAsia="es-ES_tradnl"/>
              </w:rPr>
              <w:t xml:space="preserve"> de mayo de 2013.  Cuenca, 1</w:t>
            </w:r>
            <w:r w:rsidR="00B009B7">
              <w:rPr>
                <w:rFonts w:ascii="Garamond" w:hAnsi="Garamond"/>
                <w:sz w:val="24"/>
                <w:szCs w:val="24"/>
                <w:lang w:val="es-MX" w:eastAsia="es-ES_tradnl"/>
              </w:rPr>
              <w:t>6</w:t>
            </w:r>
            <w:r w:rsidRPr="00670212">
              <w:rPr>
                <w:rFonts w:ascii="Garamond" w:hAnsi="Garamond"/>
                <w:sz w:val="24"/>
                <w:szCs w:val="24"/>
                <w:lang w:val="es-MX" w:eastAsia="es-ES_tradnl"/>
              </w:rPr>
              <w:t xml:space="preserve"> de mayo de 2013.</w:t>
            </w:r>
          </w:p>
          <w:p w:rsidR="00C33EFA" w:rsidRPr="00670212" w:rsidRDefault="00C33EFA" w:rsidP="00C33EFA">
            <w:pPr>
              <w:pStyle w:val="Sinespaciado"/>
              <w:rPr>
                <w:rFonts w:ascii="Garamond" w:hAnsi="Garamond"/>
                <w:b/>
                <w:sz w:val="24"/>
                <w:szCs w:val="24"/>
                <w:lang w:val="es-MX" w:eastAsia="es-ES_tradnl"/>
              </w:rPr>
            </w:pPr>
            <w:r w:rsidRPr="00670212">
              <w:rPr>
                <w:rFonts w:ascii="Garamond" w:hAnsi="Garamond"/>
                <w:b/>
                <w:sz w:val="24"/>
                <w:szCs w:val="24"/>
                <w:lang w:val="es-MX" w:eastAsia="es-ES_tradnl"/>
              </w:rPr>
              <w:t xml:space="preserve"> </w:t>
            </w:r>
          </w:p>
          <w:p w:rsidR="00670212" w:rsidRDefault="00670212" w:rsidP="00C33EFA">
            <w:pPr>
              <w:pStyle w:val="Sinespaciado"/>
              <w:jc w:val="center"/>
              <w:rPr>
                <w:rFonts w:ascii="Garamond" w:hAnsi="Garamond"/>
                <w:sz w:val="24"/>
                <w:szCs w:val="24"/>
                <w:lang w:val="es-MX" w:eastAsia="es-ES_tradnl"/>
              </w:rPr>
            </w:pPr>
          </w:p>
          <w:p w:rsidR="00670212" w:rsidRDefault="00670212" w:rsidP="00C33EFA">
            <w:pPr>
              <w:pStyle w:val="Sinespaciado"/>
              <w:jc w:val="center"/>
              <w:rPr>
                <w:rFonts w:ascii="Garamond" w:hAnsi="Garamond"/>
                <w:sz w:val="24"/>
                <w:szCs w:val="24"/>
                <w:lang w:val="es-MX" w:eastAsia="es-ES_tradnl"/>
              </w:rPr>
            </w:pPr>
          </w:p>
          <w:p w:rsidR="00670212" w:rsidRDefault="00670212" w:rsidP="00C33EFA">
            <w:pPr>
              <w:pStyle w:val="Sinespaciado"/>
              <w:jc w:val="center"/>
              <w:rPr>
                <w:rFonts w:ascii="Garamond" w:hAnsi="Garamond"/>
                <w:sz w:val="24"/>
                <w:szCs w:val="24"/>
                <w:lang w:val="es-MX" w:eastAsia="es-ES_tradnl"/>
              </w:rPr>
            </w:pPr>
          </w:p>
          <w:p w:rsidR="00C33EFA" w:rsidRPr="00670212" w:rsidRDefault="00C33EFA" w:rsidP="002178D9">
            <w:pPr>
              <w:pStyle w:val="Sinespaciado"/>
              <w:jc w:val="center"/>
              <w:rPr>
                <w:rFonts w:ascii="Garamond" w:hAnsi="Garamond"/>
                <w:sz w:val="24"/>
                <w:szCs w:val="24"/>
                <w:lang w:val="es-MX" w:eastAsia="es-ES_tradnl"/>
              </w:rPr>
            </w:pPr>
            <w:r w:rsidRPr="00670212">
              <w:rPr>
                <w:rFonts w:ascii="Garamond" w:hAnsi="Garamond"/>
                <w:sz w:val="24"/>
                <w:szCs w:val="24"/>
                <w:lang w:val="es-MX" w:eastAsia="es-ES_tradnl"/>
              </w:rPr>
              <w:t>Ricardo Darquea Córdova,</w:t>
            </w:r>
          </w:p>
          <w:p w:rsidR="00C33EFA" w:rsidRPr="00670212" w:rsidRDefault="00C33EFA" w:rsidP="00C33EFA">
            <w:pPr>
              <w:pStyle w:val="Sinespaciado"/>
              <w:jc w:val="center"/>
              <w:rPr>
                <w:rFonts w:ascii="Garamond" w:hAnsi="Garamond"/>
                <w:b/>
                <w:sz w:val="24"/>
                <w:szCs w:val="24"/>
                <w:lang w:val="es-MX" w:eastAsia="es-ES_tradnl"/>
              </w:rPr>
            </w:pPr>
            <w:r w:rsidRPr="00670212">
              <w:rPr>
                <w:rFonts w:ascii="Garamond" w:hAnsi="Garamond"/>
                <w:b/>
                <w:sz w:val="24"/>
                <w:szCs w:val="24"/>
                <w:lang w:val="es-MX" w:eastAsia="es-ES_tradnl"/>
              </w:rPr>
              <w:t>SECRETARIO DEL ILUSTRE</w:t>
            </w:r>
          </w:p>
          <w:p w:rsidR="00C33EFA" w:rsidRPr="00670212" w:rsidRDefault="00C33EFA" w:rsidP="00C33EFA">
            <w:pPr>
              <w:pStyle w:val="Sinespaciado"/>
              <w:jc w:val="center"/>
              <w:rPr>
                <w:rFonts w:ascii="Garamond" w:hAnsi="Garamond"/>
                <w:b/>
                <w:sz w:val="24"/>
                <w:szCs w:val="24"/>
                <w:lang w:val="es-MX" w:eastAsia="es-ES_tradnl"/>
              </w:rPr>
            </w:pPr>
            <w:r w:rsidRPr="00670212">
              <w:rPr>
                <w:rFonts w:ascii="Garamond" w:hAnsi="Garamond"/>
                <w:b/>
                <w:sz w:val="24"/>
                <w:szCs w:val="24"/>
                <w:lang w:val="es-MX" w:eastAsia="es-ES_tradnl"/>
              </w:rPr>
              <w:t>CONCEJO CANTONAL</w:t>
            </w:r>
          </w:p>
          <w:p w:rsidR="00C33EFA" w:rsidRPr="00670212" w:rsidRDefault="00C33EFA" w:rsidP="00C33EFA">
            <w:pPr>
              <w:pStyle w:val="Sinespaciado"/>
              <w:jc w:val="center"/>
              <w:rPr>
                <w:rFonts w:ascii="Garamond" w:hAnsi="Garamond"/>
                <w:b/>
                <w:sz w:val="24"/>
                <w:szCs w:val="24"/>
                <w:lang w:val="es-MX" w:eastAsia="es-ES_tradnl"/>
              </w:rPr>
            </w:pPr>
          </w:p>
          <w:p w:rsidR="00C33EFA" w:rsidRPr="00670212" w:rsidRDefault="00C33EFA" w:rsidP="00C33EFA">
            <w:pPr>
              <w:pStyle w:val="Sinespaciado"/>
              <w:jc w:val="both"/>
              <w:rPr>
                <w:rFonts w:ascii="Garamond" w:hAnsi="Garamond"/>
                <w:sz w:val="24"/>
                <w:szCs w:val="24"/>
                <w:lang w:val="es-MX" w:eastAsia="es-ES_tradnl"/>
              </w:rPr>
            </w:pPr>
            <w:r w:rsidRPr="00670212">
              <w:rPr>
                <w:rFonts w:ascii="Garamond" w:hAnsi="Garamond"/>
                <w:b/>
                <w:sz w:val="24"/>
                <w:szCs w:val="24"/>
                <w:lang w:val="es-MX" w:eastAsia="es-ES_tradnl"/>
              </w:rPr>
              <w:t>ALCALDIA DE CUENCA.-</w:t>
            </w:r>
            <w:r w:rsidRPr="00670212">
              <w:rPr>
                <w:rFonts w:ascii="Garamond" w:hAnsi="Garamond"/>
                <w:sz w:val="24"/>
                <w:szCs w:val="24"/>
                <w:lang w:val="es-MX" w:eastAsia="es-ES_tradnl"/>
              </w:rPr>
              <w:t xml:space="preserve">  Ejecútese y publíquese.-  Cuenca, 1</w:t>
            </w:r>
            <w:r w:rsidR="00B009B7">
              <w:rPr>
                <w:rFonts w:ascii="Garamond" w:hAnsi="Garamond"/>
                <w:sz w:val="24"/>
                <w:szCs w:val="24"/>
                <w:lang w:val="es-MX" w:eastAsia="es-ES_tradnl"/>
              </w:rPr>
              <w:t>6</w:t>
            </w:r>
            <w:r w:rsidRPr="00670212">
              <w:rPr>
                <w:rFonts w:ascii="Garamond" w:hAnsi="Garamond"/>
                <w:sz w:val="24"/>
                <w:szCs w:val="24"/>
                <w:lang w:val="es-MX" w:eastAsia="es-ES_tradnl"/>
              </w:rPr>
              <w:t xml:space="preserve"> de mayo de 2013.</w:t>
            </w:r>
          </w:p>
          <w:p w:rsidR="00C33EFA" w:rsidRPr="00670212" w:rsidRDefault="00C33EFA" w:rsidP="00C33EFA">
            <w:pPr>
              <w:pStyle w:val="Sinespaciado"/>
              <w:jc w:val="both"/>
              <w:rPr>
                <w:rFonts w:ascii="Garamond" w:hAnsi="Garamond"/>
                <w:sz w:val="24"/>
                <w:szCs w:val="24"/>
                <w:lang w:val="es-MX" w:eastAsia="es-ES_tradnl"/>
              </w:rPr>
            </w:pPr>
          </w:p>
          <w:p w:rsidR="00C33EFA" w:rsidRPr="00670212" w:rsidRDefault="00C33EFA" w:rsidP="00C33EFA">
            <w:pPr>
              <w:pStyle w:val="Sinespaciado"/>
              <w:jc w:val="both"/>
              <w:rPr>
                <w:rFonts w:ascii="Garamond" w:hAnsi="Garamond"/>
                <w:sz w:val="24"/>
                <w:szCs w:val="24"/>
                <w:lang w:val="es-MX" w:eastAsia="es-ES_tradnl"/>
              </w:rPr>
            </w:pPr>
          </w:p>
          <w:p w:rsidR="00C33EFA" w:rsidRPr="00670212" w:rsidRDefault="00C33EFA" w:rsidP="00C33EFA">
            <w:pPr>
              <w:pStyle w:val="Sinespaciado"/>
              <w:jc w:val="both"/>
              <w:rPr>
                <w:rFonts w:ascii="Garamond" w:hAnsi="Garamond"/>
                <w:sz w:val="24"/>
                <w:szCs w:val="24"/>
                <w:lang w:val="es-MX" w:eastAsia="es-ES_tradnl"/>
              </w:rPr>
            </w:pPr>
          </w:p>
          <w:p w:rsidR="00F71A96" w:rsidRPr="00670212" w:rsidRDefault="00F71A96" w:rsidP="00C33EFA">
            <w:pPr>
              <w:pStyle w:val="Sinespaciado"/>
              <w:jc w:val="both"/>
              <w:rPr>
                <w:rFonts w:ascii="Garamond" w:hAnsi="Garamond"/>
                <w:sz w:val="24"/>
                <w:szCs w:val="24"/>
                <w:lang w:val="es-MX" w:eastAsia="es-ES_tradnl"/>
              </w:rPr>
            </w:pPr>
          </w:p>
          <w:p w:rsidR="00C33EFA" w:rsidRPr="00670212" w:rsidRDefault="00C33EFA" w:rsidP="00F71A96">
            <w:pPr>
              <w:pStyle w:val="Sinespaciado"/>
              <w:jc w:val="center"/>
              <w:rPr>
                <w:rFonts w:ascii="Garamond" w:hAnsi="Garamond"/>
                <w:sz w:val="24"/>
                <w:szCs w:val="24"/>
                <w:lang w:val="es-MX" w:eastAsia="es-ES_tradnl"/>
              </w:rPr>
            </w:pPr>
            <w:r w:rsidRPr="00670212">
              <w:rPr>
                <w:rFonts w:ascii="Garamond" w:hAnsi="Garamond"/>
                <w:sz w:val="24"/>
                <w:szCs w:val="24"/>
                <w:lang w:val="es-MX" w:eastAsia="es-ES_tradnl"/>
              </w:rPr>
              <w:t>Paúl Granda López</w:t>
            </w:r>
          </w:p>
          <w:p w:rsidR="00C33EFA" w:rsidRPr="00670212" w:rsidRDefault="00C33EFA" w:rsidP="00F71A96">
            <w:pPr>
              <w:pStyle w:val="Sinespaciado"/>
              <w:jc w:val="center"/>
              <w:rPr>
                <w:rFonts w:ascii="Garamond" w:hAnsi="Garamond"/>
                <w:b/>
                <w:sz w:val="24"/>
                <w:szCs w:val="24"/>
                <w:lang w:val="es-MX" w:eastAsia="es-ES_tradnl"/>
              </w:rPr>
            </w:pPr>
            <w:r w:rsidRPr="00670212">
              <w:rPr>
                <w:rFonts w:ascii="Garamond" w:hAnsi="Garamond"/>
                <w:b/>
                <w:sz w:val="24"/>
                <w:szCs w:val="24"/>
                <w:lang w:val="es-MX" w:eastAsia="es-ES_tradnl"/>
              </w:rPr>
              <w:t>ALCALDE DE CUENCA</w:t>
            </w:r>
          </w:p>
          <w:p w:rsidR="00C33EFA" w:rsidRPr="00670212" w:rsidRDefault="00C33EFA" w:rsidP="00C33EFA">
            <w:pPr>
              <w:pStyle w:val="Sinespaciado"/>
              <w:jc w:val="both"/>
              <w:rPr>
                <w:rFonts w:ascii="Garamond" w:hAnsi="Garamond"/>
                <w:sz w:val="24"/>
                <w:szCs w:val="24"/>
                <w:lang w:val="es-MX" w:eastAsia="es-ES_tradnl"/>
              </w:rPr>
            </w:pPr>
          </w:p>
          <w:p w:rsidR="00C33EFA" w:rsidRPr="00670212" w:rsidRDefault="00C33EFA" w:rsidP="00C33EFA">
            <w:pPr>
              <w:pStyle w:val="Sinespaciado"/>
              <w:jc w:val="both"/>
              <w:rPr>
                <w:rFonts w:ascii="Garamond" w:hAnsi="Garamond"/>
                <w:sz w:val="24"/>
                <w:szCs w:val="24"/>
                <w:lang w:val="es-MX" w:eastAsia="es-ES_tradnl"/>
              </w:rPr>
            </w:pPr>
            <w:r w:rsidRPr="00670212">
              <w:rPr>
                <w:rFonts w:ascii="Garamond" w:hAnsi="Garamond"/>
                <w:sz w:val="24"/>
                <w:szCs w:val="24"/>
                <w:lang w:val="es-MX" w:eastAsia="es-ES_tradnl"/>
              </w:rPr>
              <w:t>Proveyó y firmó el decreto que antecede el Dr. Paúl Granda López, Alcalde de Cuenca, a los 1</w:t>
            </w:r>
            <w:r w:rsidR="00B009B7">
              <w:rPr>
                <w:rFonts w:ascii="Garamond" w:hAnsi="Garamond"/>
                <w:sz w:val="24"/>
                <w:szCs w:val="24"/>
                <w:lang w:val="es-MX" w:eastAsia="es-ES_tradnl"/>
              </w:rPr>
              <w:t>6</w:t>
            </w:r>
            <w:r w:rsidRPr="00670212">
              <w:rPr>
                <w:rFonts w:ascii="Garamond" w:hAnsi="Garamond"/>
                <w:sz w:val="24"/>
                <w:szCs w:val="24"/>
                <w:lang w:val="es-MX" w:eastAsia="es-ES_tradnl"/>
              </w:rPr>
              <w:t xml:space="preserve"> días del mes de mayo de dos mil trece.-  Cuenca, 1</w:t>
            </w:r>
            <w:r w:rsidR="00B009B7">
              <w:rPr>
                <w:rFonts w:ascii="Garamond" w:hAnsi="Garamond"/>
                <w:sz w:val="24"/>
                <w:szCs w:val="24"/>
                <w:lang w:val="es-MX" w:eastAsia="es-ES_tradnl"/>
              </w:rPr>
              <w:t>6</w:t>
            </w:r>
            <w:r w:rsidRPr="00670212">
              <w:rPr>
                <w:rFonts w:ascii="Garamond" w:hAnsi="Garamond"/>
                <w:sz w:val="24"/>
                <w:szCs w:val="24"/>
                <w:lang w:val="es-MX" w:eastAsia="es-ES_tradnl"/>
              </w:rPr>
              <w:t xml:space="preserve"> de mayo de 2013.</w:t>
            </w:r>
          </w:p>
          <w:p w:rsidR="00C33EFA" w:rsidRPr="00670212" w:rsidRDefault="00C33EFA" w:rsidP="00C33EFA">
            <w:pPr>
              <w:pStyle w:val="Sinespaciado"/>
              <w:jc w:val="both"/>
              <w:rPr>
                <w:rFonts w:ascii="Garamond" w:hAnsi="Garamond"/>
                <w:sz w:val="24"/>
                <w:szCs w:val="24"/>
                <w:lang w:val="es-MX" w:eastAsia="es-ES_tradnl"/>
              </w:rPr>
            </w:pPr>
          </w:p>
          <w:p w:rsidR="00F71A96" w:rsidRPr="00670212" w:rsidRDefault="00F71A96" w:rsidP="00C33EFA">
            <w:pPr>
              <w:pStyle w:val="Sinespaciado"/>
              <w:jc w:val="center"/>
              <w:rPr>
                <w:rFonts w:ascii="Garamond" w:hAnsi="Garamond"/>
                <w:sz w:val="24"/>
                <w:szCs w:val="24"/>
                <w:lang w:val="es-MX" w:eastAsia="es-ES_tradnl"/>
              </w:rPr>
            </w:pPr>
          </w:p>
          <w:p w:rsidR="00F71A96" w:rsidRPr="00670212" w:rsidRDefault="00F71A96" w:rsidP="00C33EFA">
            <w:pPr>
              <w:pStyle w:val="Sinespaciado"/>
              <w:jc w:val="center"/>
              <w:rPr>
                <w:rFonts w:ascii="Garamond" w:hAnsi="Garamond"/>
                <w:sz w:val="24"/>
                <w:szCs w:val="24"/>
                <w:lang w:val="es-MX" w:eastAsia="es-ES_tradnl"/>
              </w:rPr>
            </w:pPr>
          </w:p>
          <w:p w:rsidR="00F71A96" w:rsidRPr="00670212" w:rsidRDefault="00F71A96" w:rsidP="00C33EFA">
            <w:pPr>
              <w:pStyle w:val="Sinespaciado"/>
              <w:jc w:val="center"/>
              <w:rPr>
                <w:rFonts w:ascii="Garamond" w:hAnsi="Garamond"/>
                <w:sz w:val="24"/>
                <w:szCs w:val="24"/>
                <w:lang w:val="es-MX" w:eastAsia="es-ES_tradnl"/>
              </w:rPr>
            </w:pPr>
          </w:p>
          <w:p w:rsidR="00C33EFA" w:rsidRPr="00670212" w:rsidRDefault="00C33EFA" w:rsidP="00C33EFA">
            <w:pPr>
              <w:pStyle w:val="Sinespaciado"/>
              <w:jc w:val="center"/>
              <w:rPr>
                <w:rFonts w:ascii="Garamond" w:hAnsi="Garamond"/>
                <w:sz w:val="24"/>
                <w:szCs w:val="24"/>
                <w:lang w:val="es-MX" w:eastAsia="es-ES_tradnl"/>
              </w:rPr>
            </w:pPr>
            <w:r w:rsidRPr="00670212">
              <w:rPr>
                <w:rFonts w:ascii="Garamond" w:hAnsi="Garamond"/>
                <w:sz w:val="24"/>
                <w:szCs w:val="24"/>
                <w:lang w:val="es-MX" w:eastAsia="es-ES_tradnl"/>
              </w:rPr>
              <w:t>Ricardo Darquea Córdova,</w:t>
            </w:r>
            <w:bookmarkStart w:id="0" w:name="_GoBack"/>
            <w:bookmarkEnd w:id="0"/>
          </w:p>
          <w:p w:rsidR="00C33EFA" w:rsidRPr="00670212" w:rsidRDefault="00C33EFA" w:rsidP="00C33EFA">
            <w:pPr>
              <w:pStyle w:val="Sinespaciado"/>
              <w:jc w:val="center"/>
              <w:rPr>
                <w:rFonts w:ascii="Garamond" w:hAnsi="Garamond"/>
                <w:b/>
                <w:sz w:val="24"/>
                <w:szCs w:val="24"/>
                <w:lang w:val="es-MX" w:eastAsia="es-ES_tradnl"/>
              </w:rPr>
            </w:pPr>
            <w:r w:rsidRPr="00670212">
              <w:rPr>
                <w:rFonts w:ascii="Garamond" w:hAnsi="Garamond"/>
                <w:b/>
                <w:sz w:val="24"/>
                <w:szCs w:val="24"/>
                <w:lang w:val="es-MX" w:eastAsia="es-ES_tradnl"/>
              </w:rPr>
              <w:t>SECRETARIO DEL ILUSTRE</w:t>
            </w:r>
          </w:p>
          <w:p w:rsidR="00171617" w:rsidRPr="008C6685" w:rsidRDefault="00C33EFA" w:rsidP="002178D9">
            <w:pPr>
              <w:pStyle w:val="Sinespaciado"/>
              <w:jc w:val="center"/>
              <w:rPr>
                <w:rFonts w:ascii="Garamond" w:hAnsi="Garamond" w:cs="Arial"/>
                <w:b/>
                <w:bCs/>
                <w:sz w:val="24"/>
                <w:szCs w:val="24"/>
                <w:lang w:val="es-MX" w:eastAsia="es-MX"/>
              </w:rPr>
            </w:pPr>
            <w:r w:rsidRPr="00670212">
              <w:rPr>
                <w:rFonts w:ascii="Garamond" w:hAnsi="Garamond"/>
                <w:b/>
                <w:sz w:val="24"/>
                <w:szCs w:val="24"/>
                <w:lang w:val="es-MX" w:eastAsia="es-ES_tradnl"/>
              </w:rPr>
              <w:t>CONCEJO CANTONAL</w:t>
            </w:r>
          </w:p>
        </w:tc>
      </w:tr>
      <w:tr w:rsidR="00C33EFA" w:rsidRPr="005B230A" w:rsidTr="0022294C">
        <w:tc>
          <w:tcPr>
            <w:tcW w:w="9923" w:type="dxa"/>
          </w:tcPr>
          <w:p w:rsidR="00C33EFA" w:rsidRPr="008C6685" w:rsidRDefault="00C33EFA" w:rsidP="0022294C">
            <w:pPr>
              <w:spacing w:after="160"/>
              <w:ind w:left="33"/>
              <w:jc w:val="center"/>
              <w:rPr>
                <w:rFonts w:ascii="Garamond" w:hAnsi="Garamond" w:cs="Arial"/>
                <w:b/>
                <w:bCs/>
                <w:sz w:val="24"/>
                <w:szCs w:val="24"/>
                <w:lang w:val="es-MX" w:eastAsia="es-MX"/>
              </w:rPr>
            </w:pPr>
          </w:p>
        </w:tc>
      </w:tr>
      <w:tr w:rsidR="00C33EFA" w:rsidRPr="005B230A" w:rsidTr="0022294C">
        <w:tc>
          <w:tcPr>
            <w:tcW w:w="9923" w:type="dxa"/>
          </w:tcPr>
          <w:p w:rsidR="00C33EFA" w:rsidRPr="008C6685" w:rsidRDefault="00C33EFA" w:rsidP="0022294C">
            <w:pPr>
              <w:spacing w:after="160"/>
              <w:ind w:left="33"/>
              <w:jc w:val="center"/>
              <w:rPr>
                <w:rFonts w:ascii="Garamond" w:hAnsi="Garamond" w:cs="Arial"/>
                <w:b/>
                <w:bCs/>
                <w:sz w:val="24"/>
                <w:szCs w:val="24"/>
                <w:lang w:val="es-MX" w:eastAsia="es-MX"/>
              </w:rPr>
            </w:pPr>
          </w:p>
        </w:tc>
      </w:tr>
      <w:tr w:rsidR="00C33EFA" w:rsidRPr="005B230A" w:rsidTr="0022294C">
        <w:tc>
          <w:tcPr>
            <w:tcW w:w="9923" w:type="dxa"/>
          </w:tcPr>
          <w:p w:rsidR="00C33EFA" w:rsidRPr="008C6685" w:rsidRDefault="00F71A96" w:rsidP="0022294C">
            <w:pPr>
              <w:spacing w:after="160"/>
              <w:ind w:left="33"/>
              <w:jc w:val="center"/>
              <w:rPr>
                <w:rFonts w:ascii="Garamond" w:hAnsi="Garamond" w:cs="Arial"/>
                <w:b/>
                <w:bCs/>
                <w:sz w:val="24"/>
                <w:szCs w:val="24"/>
                <w:lang w:val="es-MX" w:eastAsia="es-MX"/>
              </w:rPr>
            </w:pPr>
            <w:r>
              <w:rPr>
                <w:rFonts w:asciiTheme="minorHAnsi" w:eastAsiaTheme="minorHAnsi" w:hAnsiTheme="minorHAnsi" w:cstheme="minorBidi"/>
                <w:sz w:val="22"/>
                <w:szCs w:val="22"/>
                <w:lang w:val="es-EC" w:eastAsia="en-US"/>
              </w:rPr>
              <w:br w:type="page"/>
            </w:r>
            <w:r>
              <w:br w:type="page"/>
            </w:r>
          </w:p>
        </w:tc>
      </w:tr>
    </w:tbl>
    <w:p w:rsidR="009336DD" w:rsidRPr="00171617" w:rsidRDefault="009336DD" w:rsidP="005B230A">
      <w:pPr>
        <w:rPr>
          <w:lang w:val="es-MX"/>
        </w:rPr>
      </w:pPr>
    </w:p>
    <w:sectPr w:rsidR="009336DD" w:rsidRPr="00171617" w:rsidSect="0022294C">
      <w:headerReference w:type="default" r:id="rId8"/>
      <w:footerReference w:type="default" r:id="rId9"/>
      <w:pgSz w:w="12240" w:h="15840"/>
      <w:pgMar w:top="1135" w:right="1985"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FE2" w:rsidRDefault="00466FE2" w:rsidP="002178D9">
      <w:pPr>
        <w:spacing w:after="0" w:line="240" w:lineRule="auto"/>
      </w:pPr>
      <w:r>
        <w:separator/>
      </w:r>
    </w:p>
  </w:endnote>
  <w:endnote w:type="continuationSeparator" w:id="0">
    <w:p w:rsidR="00466FE2" w:rsidRDefault="00466FE2" w:rsidP="00217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875121"/>
      <w:docPartObj>
        <w:docPartGallery w:val="Page Numbers (Bottom of Page)"/>
        <w:docPartUnique/>
      </w:docPartObj>
    </w:sdtPr>
    <w:sdtContent>
      <w:p w:rsidR="002178D9" w:rsidRDefault="002178D9">
        <w:pPr>
          <w:pStyle w:val="Piedepgina"/>
          <w:jc w:val="right"/>
        </w:pPr>
        <w:r>
          <w:fldChar w:fldCharType="begin"/>
        </w:r>
        <w:r>
          <w:instrText>PAGE   \* MERGEFORMAT</w:instrText>
        </w:r>
        <w:r>
          <w:fldChar w:fldCharType="separate"/>
        </w:r>
        <w:r w:rsidR="00D74E94" w:rsidRPr="00D74E94">
          <w:rPr>
            <w:noProof/>
            <w:lang w:val="es-ES"/>
          </w:rPr>
          <w:t>10</w:t>
        </w:r>
        <w:r>
          <w:fldChar w:fldCharType="end"/>
        </w:r>
      </w:p>
    </w:sdtContent>
  </w:sdt>
  <w:p w:rsidR="002178D9" w:rsidRDefault="002178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FE2" w:rsidRDefault="00466FE2" w:rsidP="002178D9">
      <w:pPr>
        <w:spacing w:after="0" w:line="240" w:lineRule="auto"/>
      </w:pPr>
      <w:r>
        <w:separator/>
      </w:r>
    </w:p>
  </w:footnote>
  <w:footnote w:type="continuationSeparator" w:id="0">
    <w:p w:rsidR="00466FE2" w:rsidRDefault="00466FE2" w:rsidP="002178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D9" w:rsidRDefault="002178D9" w:rsidP="002178D9">
    <w:pPr>
      <w:pStyle w:val="Encabezado"/>
      <w:jc w:val="center"/>
    </w:pPr>
    <w:r w:rsidRPr="005E1D2B">
      <w:rPr>
        <w:noProof/>
        <w:lang w:eastAsia="es-EC"/>
      </w:rPr>
      <w:drawing>
        <wp:inline distT="0" distB="0" distL="0" distR="0" wp14:anchorId="7F0AE793" wp14:editId="6062F467">
          <wp:extent cx="1965277" cy="689123"/>
          <wp:effectExtent l="0" t="0" r="0"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1975510" cy="69271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63C28"/>
    <w:multiLevelType w:val="hybridMultilevel"/>
    <w:tmpl w:val="23D89026"/>
    <w:lvl w:ilvl="0" w:tplc="FFFFFFFF">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
    <w:nsid w:val="36644C6C"/>
    <w:multiLevelType w:val="hybridMultilevel"/>
    <w:tmpl w:val="2E827B86"/>
    <w:lvl w:ilvl="0" w:tplc="FFFFFFFF">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59223C5"/>
    <w:multiLevelType w:val="hybridMultilevel"/>
    <w:tmpl w:val="1654018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
    <w:nsid w:val="59C51763"/>
    <w:multiLevelType w:val="hybridMultilevel"/>
    <w:tmpl w:val="DB2A86B8"/>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
    <w:nsid w:val="5A8D16EB"/>
    <w:multiLevelType w:val="hybridMultilevel"/>
    <w:tmpl w:val="F7064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A54DCF"/>
    <w:multiLevelType w:val="hybridMultilevel"/>
    <w:tmpl w:val="7C9E48A2"/>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6">
    <w:nsid w:val="6974488A"/>
    <w:multiLevelType w:val="hybridMultilevel"/>
    <w:tmpl w:val="2D1A97E2"/>
    <w:lvl w:ilvl="0" w:tplc="FFFFFFFF">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6270086"/>
    <w:multiLevelType w:val="hybridMultilevel"/>
    <w:tmpl w:val="B62E8D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C906620"/>
    <w:multiLevelType w:val="hybridMultilevel"/>
    <w:tmpl w:val="CC8C8B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7"/>
  </w:num>
  <w:num w:numId="5">
    <w:abstractNumId w:val="8"/>
  </w:num>
  <w:num w:numId="6">
    <w:abstractNumId w:val="5"/>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17"/>
    <w:rsid w:val="00171617"/>
    <w:rsid w:val="002178D9"/>
    <w:rsid w:val="0022294C"/>
    <w:rsid w:val="00264ED9"/>
    <w:rsid w:val="0028130D"/>
    <w:rsid w:val="00313F24"/>
    <w:rsid w:val="00466FE2"/>
    <w:rsid w:val="00523127"/>
    <w:rsid w:val="005B230A"/>
    <w:rsid w:val="00670212"/>
    <w:rsid w:val="00773361"/>
    <w:rsid w:val="009336DD"/>
    <w:rsid w:val="009A2EDB"/>
    <w:rsid w:val="00B009B7"/>
    <w:rsid w:val="00B81E43"/>
    <w:rsid w:val="00C33EFA"/>
    <w:rsid w:val="00C751D9"/>
    <w:rsid w:val="00D30F6A"/>
    <w:rsid w:val="00D74E94"/>
    <w:rsid w:val="00F07144"/>
    <w:rsid w:val="00F71A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6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7161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13F24"/>
    <w:pPr>
      <w:ind w:left="720"/>
      <w:contextualSpacing/>
    </w:pPr>
  </w:style>
  <w:style w:type="paragraph" w:styleId="Sinespaciado">
    <w:name w:val="No Spacing"/>
    <w:uiPriority w:val="1"/>
    <w:qFormat/>
    <w:rsid w:val="00313F24"/>
    <w:pPr>
      <w:spacing w:after="0" w:line="240" w:lineRule="auto"/>
    </w:pPr>
  </w:style>
  <w:style w:type="paragraph" w:styleId="Encabezado">
    <w:name w:val="header"/>
    <w:basedOn w:val="Normal"/>
    <w:link w:val="EncabezadoCar"/>
    <w:uiPriority w:val="99"/>
    <w:unhideWhenUsed/>
    <w:rsid w:val="00217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8D9"/>
  </w:style>
  <w:style w:type="paragraph" w:styleId="Piedepgina">
    <w:name w:val="footer"/>
    <w:basedOn w:val="Normal"/>
    <w:link w:val="PiedepginaCar"/>
    <w:uiPriority w:val="99"/>
    <w:unhideWhenUsed/>
    <w:rsid w:val="002178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8D9"/>
  </w:style>
  <w:style w:type="paragraph" w:styleId="Textodeglobo">
    <w:name w:val="Balloon Text"/>
    <w:basedOn w:val="Normal"/>
    <w:link w:val="TextodegloboCar"/>
    <w:uiPriority w:val="99"/>
    <w:semiHidden/>
    <w:unhideWhenUsed/>
    <w:rsid w:val="002178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78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6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7161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13F24"/>
    <w:pPr>
      <w:ind w:left="720"/>
      <w:contextualSpacing/>
    </w:pPr>
  </w:style>
  <w:style w:type="paragraph" w:styleId="Sinespaciado">
    <w:name w:val="No Spacing"/>
    <w:uiPriority w:val="1"/>
    <w:qFormat/>
    <w:rsid w:val="00313F24"/>
    <w:pPr>
      <w:spacing w:after="0" w:line="240" w:lineRule="auto"/>
    </w:pPr>
  </w:style>
  <w:style w:type="paragraph" w:styleId="Encabezado">
    <w:name w:val="header"/>
    <w:basedOn w:val="Normal"/>
    <w:link w:val="EncabezadoCar"/>
    <w:uiPriority w:val="99"/>
    <w:unhideWhenUsed/>
    <w:rsid w:val="00217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8D9"/>
  </w:style>
  <w:style w:type="paragraph" w:styleId="Piedepgina">
    <w:name w:val="footer"/>
    <w:basedOn w:val="Normal"/>
    <w:link w:val="PiedepginaCar"/>
    <w:uiPriority w:val="99"/>
    <w:unhideWhenUsed/>
    <w:rsid w:val="002178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8D9"/>
  </w:style>
  <w:style w:type="paragraph" w:styleId="Textodeglobo">
    <w:name w:val="Balloon Text"/>
    <w:basedOn w:val="Normal"/>
    <w:link w:val="TextodegloboCar"/>
    <w:uiPriority w:val="99"/>
    <w:semiHidden/>
    <w:unhideWhenUsed/>
    <w:rsid w:val="002178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78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10</Pages>
  <Words>3691</Words>
  <Characters>20301</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Lupe A. Orellana</dc:creator>
  <cp:lastModifiedBy>Lupe A. Orellana</cp:lastModifiedBy>
  <cp:revision>6</cp:revision>
  <cp:lastPrinted>2013-05-17T21:33:00Z</cp:lastPrinted>
  <dcterms:created xsi:type="dcterms:W3CDTF">2013-05-17T15:46:00Z</dcterms:created>
  <dcterms:modified xsi:type="dcterms:W3CDTF">2013-05-17T21:33:00Z</dcterms:modified>
</cp:coreProperties>
</file>